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30" w:rsidRPr="00506D35" w:rsidRDefault="00506D35" w:rsidP="000D1E30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 WG4 Meeting #11</w:t>
      </w:r>
      <w:r>
        <w:rPr>
          <w:rStyle w:val="af7"/>
          <w:rFonts w:ascii="Arial" w:eastAsiaTheme="minorEastAsia" w:hAnsi="Arial" w:cs="Arial" w:hint="eastAsia"/>
          <w:b/>
        </w:rPr>
        <w:t>4</w:t>
      </w:r>
      <w:r w:rsidR="00EE6E68">
        <w:rPr>
          <w:rStyle w:val="af7"/>
          <w:rFonts w:ascii="Arial" w:eastAsiaTheme="minorEastAsia" w:hAnsi="Arial" w:cs="Arial" w:hint="eastAsia"/>
          <w:b/>
        </w:rPr>
        <w:t>bis</w:t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</w:r>
      <w:r w:rsidR="000D1E30" w:rsidRPr="000D1E30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EE6E68">
        <w:rPr>
          <w:rStyle w:val="af7"/>
          <w:rFonts w:ascii="Arial" w:hAnsi="Arial" w:cs="Arial"/>
          <w:b/>
          <w:lang w:eastAsia="en-US"/>
        </w:rPr>
        <w:t xml:space="preserve">                            </w:t>
      </w:r>
      <w:r w:rsidR="00A9183A" w:rsidRPr="00A9183A">
        <w:rPr>
          <w:rStyle w:val="af7"/>
          <w:rFonts w:ascii="Arial" w:hAnsi="Arial" w:cs="Arial"/>
          <w:b/>
          <w:lang w:eastAsia="en-US"/>
        </w:rPr>
        <w:t>R4-2</w:t>
      </w:r>
      <w:r>
        <w:rPr>
          <w:rStyle w:val="af7"/>
          <w:rFonts w:ascii="Arial" w:eastAsiaTheme="minorEastAsia" w:hAnsi="Arial" w:cs="Arial" w:hint="eastAsia"/>
          <w:b/>
        </w:rPr>
        <w:t>50</w:t>
      </w:r>
      <w:r w:rsidR="00CA47FA">
        <w:rPr>
          <w:rStyle w:val="af7"/>
          <w:rFonts w:ascii="Arial" w:eastAsiaTheme="minorEastAsia" w:hAnsi="Arial" w:cs="Arial" w:hint="eastAsia"/>
          <w:b/>
        </w:rPr>
        <w:t>3417</w:t>
      </w:r>
    </w:p>
    <w:p w:rsidR="004C7050" w:rsidRDefault="00EE6E68" w:rsidP="00506D35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Wuhan</w:t>
      </w:r>
      <w:r w:rsidR="00506D35" w:rsidRPr="00506D35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CN</w:t>
      </w:r>
      <w:r w:rsidR="00506D35" w:rsidRPr="00506D35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April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 w:rsidR="00506D35" w:rsidRPr="00506D35">
        <w:rPr>
          <w:rStyle w:val="af7"/>
          <w:rFonts w:ascii="Arial" w:hAnsi="Arial" w:cs="Arial"/>
          <w:b/>
          <w:lang w:eastAsia="en-US"/>
        </w:rPr>
        <w:t>7</w:t>
      </w:r>
      <w:r w:rsidR="00506D35" w:rsidRPr="00FF4859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506D35" w:rsidRPr="00506D35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April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</w:t>
      </w:r>
      <w:r w:rsidR="00506D35" w:rsidRPr="00506D35">
        <w:rPr>
          <w:rStyle w:val="af7"/>
          <w:rFonts w:ascii="Arial" w:hAnsi="Arial" w:cs="Arial"/>
          <w:b/>
          <w:lang w:eastAsia="en-US"/>
        </w:rPr>
        <w:t>1</w:t>
      </w:r>
      <w:r w:rsidR="00506D35" w:rsidRPr="00FF4859">
        <w:rPr>
          <w:rStyle w:val="af7"/>
          <w:rFonts w:ascii="Arial" w:hAnsi="Arial" w:cs="Arial"/>
          <w:b/>
          <w:vertAlign w:val="superscript"/>
          <w:lang w:eastAsia="en-US"/>
        </w:rPr>
        <w:t>t</w:t>
      </w:r>
      <w:r w:rsidR="00CA47FA">
        <w:rPr>
          <w:rStyle w:val="af7"/>
          <w:rFonts w:ascii="Arial" w:eastAsiaTheme="minorEastAsia" w:hAnsi="Arial" w:cs="Arial" w:hint="eastAsia"/>
          <w:b/>
          <w:vertAlign w:val="superscript"/>
        </w:rPr>
        <w:t>h</w:t>
      </w:r>
      <w:r w:rsidR="00506D35" w:rsidRPr="00506D35">
        <w:rPr>
          <w:rStyle w:val="af7"/>
          <w:rFonts w:ascii="Arial" w:hAnsi="Arial" w:cs="Arial"/>
          <w:b/>
          <w:lang w:eastAsia="en-US"/>
        </w:rPr>
        <w:t>, 2025</w:t>
      </w:r>
    </w:p>
    <w:p w:rsidR="000D1E30" w:rsidRPr="00B225A0" w:rsidRDefault="000D1E30" w:rsidP="000D1E3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17A16" w:rsidRPr="00D17A16">
        <w:rPr>
          <w:rStyle w:val="af7"/>
          <w:rFonts w:ascii="Arial" w:eastAsiaTheme="minorEastAsia" w:hAnsi="Arial" w:cs="Arial"/>
        </w:rPr>
        <w:t xml:space="preserve">Discussion on FR2-1 L3 measurement delay </w:t>
      </w:r>
      <w:r w:rsidR="00F15092">
        <w:rPr>
          <w:rStyle w:val="af7"/>
          <w:rFonts w:ascii="Arial" w:eastAsiaTheme="minorEastAsia" w:hAnsi="Arial" w:cs="Arial" w:hint="eastAsia"/>
        </w:rPr>
        <w:t xml:space="preserve">reduction </w:t>
      </w:r>
      <w:r w:rsidR="00D17A16" w:rsidRPr="00D17A16">
        <w:rPr>
          <w:rStyle w:val="af7"/>
          <w:rFonts w:ascii="Arial" w:eastAsiaTheme="minorEastAsia" w:hAnsi="Arial" w:cs="Arial"/>
        </w:rPr>
        <w:t>by optimizing CSSF outside gap in CA/DC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  <w:bookmarkStart w:id="0" w:name="_GoBack"/>
      <w:bookmarkEnd w:id="0"/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42972" w:rsidRPr="00CA47FA">
        <w:rPr>
          <w:rStyle w:val="af7"/>
          <w:rFonts w:ascii="Arial" w:eastAsiaTheme="minorEastAsia" w:hAnsi="Arial" w:cs="Arial" w:hint="eastAsia"/>
        </w:rPr>
        <w:t>7</w:t>
      </w:r>
      <w:r w:rsidR="00186DE8" w:rsidRPr="00CA47FA">
        <w:rPr>
          <w:rStyle w:val="af7"/>
          <w:rFonts w:ascii="Arial" w:eastAsiaTheme="minorEastAsia" w:hAnsi="Arial" w:cs="Arial" w:hint="eastAsia"/>
        </w:rPr>
        <w:t>.17</w:t>
      </w:r>
      <w:r w:rsidR="00F60412" w:rsidRPr="00CA47FA">
        <w:rPr>
          <w:rStyle w:val="af7"/>
          <w:rFonts w:ascii="Arial" w:eastAsiaTheme="minorEastAsia" w:hAnsi="Arial" w:cs="Arial" w:hint="eastAsia"/>
        </w:rPr>
        <w:t>.2.</w:t>
      </w:r>
      <w:r w:rsidR="00C007E5" w:rsidRPr="00CA47FA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D5136" w:rsidRDefault="00155B73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CD5136">
        <w:rPr>
          <w:rFonts w:ascii="Tms Rmn" w:eastAsia="MS Mincho" w:hAnsi="Tms Rmn" w:hint="eastAsia"/>
          <w:sz w:val="32"/>
          <w:lang w:val="en-US"/>
        </w:rPr>
        <w:t>Introduction</w:t>
      </w:r>
    </w:p>
    <w:p w:rsidR="00057446" w:rsidRPr="002A2094" w:rsidRDefault="008F1A94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RAN4 meeting</w:t>
      </w:r>
      <w:r w:rsidR="00BF257D" w:rsidRPr="002A2094">
        <w:rPr>
          <w:rFonts w:hint="eastAsia"/>
          <w:lang w:val="en-US" w:eastAsia="zh-CN"/>
        </w:rPr>
        <w:t xml:space="preserve">, the enhancement for FR2-1 SSB based measurement delay reduction </w:t>
      </w:r>
      <w:r w:rsidR="00CD5136">
        <w:rPr>
          <w:rFonts w:hint="eastAsia"/>
          <w:lang w:val="en-US" w:eastAsia="zh-CN"/>
        </w:rPr>
        <w:t xml:space="preserve">by optimizing </w:t>
      </w:r>
      <w:r w:rsidR="00CD5136" w:rsidRPr="002912E6">
        <w:rPr>
          <w:lang w:val="en-US" w:eastAsia="zh-CN"/>
        </w:rPr>
        <w:t>CSSF outside gap in CA/DC</w:t>
      </w:r>
      <w:r w:rsidR="00CD5136">
        <w:rPr>
          <w:rFonts w:hint="eastAsia"/>
          <w:lang w:val="en-US" w:eastAsia="zh-CN"/>
        </w:rPr>
        <w:t xml:space="preserve"> </w:t>
      </w:r>
      <w:r w:rsidR="00F81209">
        <w:rPr>
          <w:rFonts w:hint="eastAsia"/>
          <w:lang w:val="en-US" w:eastAsia="zh-CN"/>
        </w:rPr>
        <w:t>was discussed</w:t>
      </w:r>
      <w:r w:rsidR="00075678">
        <w:rPr>
          <w:rFonts w:hint="eastAsia"/>
          <w:lang w:val="en-US" w:eastAsia="zh-CN"/>
        </w:rPr>
        <w:t xml:space="preserve"> and</w:t>
      </w:r>
      <w:r w:rsidR="00BF257D" w:rsidRPr="002A2094">
        <w:rPr>
          <w:rFonts w:hint="eastAsia"/>
          <w:lang w:val="en-US" w:eastAsia="zh-CN"/>
        </w:rPr>
        <w:t xml:space="preserve"> </w:t>
      </w:r>
      <w:r w:rsidR="00075678">
        <w:rPr>
          <w:rFonts w:hint="eastAsia"/>
          <w:lang w:val="en-US" w:eastAsia="zh-CN"/>
        </w:rPr>
        <w:t>t</w:t>
      </w:r>
      <w:r w:rsidR="00F81209">
        <w:rPr>
          <w:rFonts w:hint="eastAsia"/>
          <w:lang w:val="en-US" w:eastAsia="zh-CN"/>
        </w:rPr>
        <w:t>he conclusions were captured in the approved WF [</w:t>
      </w:r>
      <w:r w:rsidR="001A6C6E">
        <w:rPr>
          <w:rFonts w:hint="eastAsia"/>
          <w:lang w:val="en-US" w:eastAsia="zh-CN"/>
        </w:rPr>
        <w:t>1</w:t>
      </w:r>
      <w:r w:rsidR="00075678">
        <w:rPr>
          <w:rFonts w:hint="eastAsia"/>
          <w:lang w:val="en-US" w:eastAsia="zh-CN"/>
        </w:rPr>
        <w:t>].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792D4D">
        <w:rPr>
          <w:rFonts w:hint="eastAsia"/>
          <w:lang w:val="en-US" w:eastAsia="zh-CN"/>
        </w:rPr>
        <w:t xml:space="preserve">will </w:t>
      </w:r>
      <w:r w:rsidR="00EC1BD0">
        <w:rPr>
          <w:rFonts w:hint="eastAsia"/>
          <w:lang w:val="en-US" w:eastAsia="zh-CN"/>
        </w:rPr>
        <w:t>continue the discussion</w:t>
      </w:r>
      <w:r w:rsidR="00F00420">
        <w:rPr>
          <w:rFonts w:hint="eastAsia"/>
          <w:lang w:val="en-US" w:eastAsia="zh-CN"/>
        </w:rPr>
        <w:t xml:space="preserve"> on </w:t>
      </w:r>
      <w:r w:rsidR="00E92D91">
        <w:rPr>
          <w:rFonts w:hint="eastAsia"/>
          <w:lang w:val="en-US" w:eastAsia="zh-CN"/>
        </w:rPr>
        <w:t xml:space="preserve">open issues of </w:t>
      </w:r>
      <w:r w:rsidR="00F00420">
        <w:rPr>
          <w:rFonts w:hint="eastAsia"/>
          <w:lang w:val="en-US" w:eastAsia="zh-CN"/>
        </w:rPr>
        <w:t>FR2-1 SSB based measurement delay reduction</w:t>
      </w:r>
      <w:r w:rsidR="00EC1BD0">
        <w:rPr>
          <w:rFonts w:hint="eastAsia"/>
          <w:lang w:val="en-US" w:eastAsia="zh-CN"/>
        </w:rPr>
        <w:t xml:space="preserve"> </w:t>
      </w:r>
      <w:r w:rsidR="00792D4D">
        <w:rPr>
          <w:rFonts w:hint="eastAsia"/>
          <w:lang w:val="en-US" w:eastAsia="zh-CN"/>
        </w:rPr>
        <w:t>by optimizing CSSF outside gap in CA/DC</w:t>
      </w:r>
      <w:r w:rsidR="00E92D91">
        <w:rPr>
          <w:rFonts w:hint="eastAsia"/>
          <w:lang w:val="en-US" w:eastAsia="zh-CN"/>
        </w:rPr>
        <w:t xml:space="preserve"> [2]</w:t>
      </w:r>
      <w:r w:rsidR="00792D4D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>and give our views</w:t>
      </w:r>
      <w:r w:rsidR="00F00420">
        <w:rPr>
          <w:rFonts w:hint="eastAsia"/>
          <w:lang w:val="en-US" w:eastAsia="zh-CN"/>
        </w:rPr>
        <w:t xml:space="preserve">. </w:t>
      </w:r>
    </w:p>
    <w:p w:rsidR="008758A3" w:rsidRPr="00CD5136" w:rsidRDefault="00155B73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CD5136">
        <w:rPr>
          <w:rFonts w:ascii="Tms Rmn" w:eastAsia="MS Mincho" w:hAnsi="Tms Rmn" w:hint="eastAsia"/>
          <w:sz w:val="32"/>
          <w:lang w:val="en-US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54533" w:rsidTr="00F54533">
        <w:tc>
          <w:tcPr>
            <w:tcW w:w="9857" w:type="dxa"/>
          </w:tcPr>
          <w:p w:rsidR="00F54533" w:rsidRPr="00F769C8" w:rsidRDefault="00F54533" w:rsidP="00F769C8">
            <w:pPr>
              <w:spacing w:beforeLines="50" w:before="120" w:after="120"/>
              <w:rPr>
                <w:b/>
                <w:u w:val="single"/>
                <w:lang w:eastAsia="ko-KR"/>
              </w:rPr>
            </w:pPr>
            <w:r w:rsidRPr="00F769C8">
              <w:rPr>
                <w:b/>
                <w:u w:val="single"/>
                <w:lang w:eastAsia="ko-KR"/>
              </w:rPr>
              <w:t>Issue 1-2: Applicability requirement of L3 measurement delay reduction by optimizing CSSF</w:t>
            </w:r>
          </w:p>
          <w:p w:rsidR="00F54533" w:rsidRDefault="00F54533" w:rsidP="00F54533">
            <w:pPr>
              <w:pStyle w:val="af8"/>
              <w:widowControl/>
              <w:numPr>
                <w:ilvl w:val="0"/>
                <w:numId w:val="7"/>
              </w:numPr>
              <w:spacing w:before="0" w:after="120" w:line="240" w:lineRule="auto"/>
              <w:ind w:left="360" w:firstLineChars="0"/>
              <w:jc w:val="left"/>
            </w:pPr>
            <w:r>
              <w:t>Option 1 (Nokia, vivo): To focus the discussion on the CSSF optimization solutions in SA scenarios. The same principle can be applied to update CSSF tables in other scenarios afterwards.</w:t>
            </w:r>
          </w:p>
          <w:p w:rsidR="00F54533" w:rsidRPr="00F54533" w:rsidRDefault="00F54533" w:rsidP="00F54533">
            <w:pPr>
              <w:pStyle w:val="af8"/>
              <w:widowControl/>
              <w:numPr>
                <w:ilvl w:val="0"/>
                <w:numId w:val="7"/>
              </w:numPr>
              <w:spacing w:before="0" w:after="120" w:line="240" w:lineRule="auto"/>
              <w:ind w:left="360" w:firstLineChars="0"/>
              <w:jc w:val="left"/>
            </w:pPr>
            <w:r>
              <w:t>Option 2 (ZTE, CMCC, Ericsson): The CSSF optimization is applicable to all CA, NR-DC, EN-DC and NE-DC scenarios.</w:t>
            </w:r>
          </w:p>
        </w:tc>
      </w:tr>
    </w:tbl>
    <w:p w:rsidR="00F54533" w:rsidRDefault="006A3ED6" w:rsidP="00F1152C">
      <w:pPr>
        <w:spacing w:beforeLines="50" w:before="120" w:after="120"/>
        <w:jc w:val="both"/>
        <w:rPr>
          <w:lang w:val="en-US" w:eastAsia="zh-CN"/>
        </w:rPr>
      </w:pPr>
      <w:r>
        <w:rPr>
          <w:lang w:val="en-US" w:eastAsia="zh-CN"/>
        </w:rPr>
        <w:t>According to</w:t>
      </w:r>
      <w:r>
        <w:rPr>
          <w:rFonts w:hint="eastAsia"/>
          <w:lang w:val="en-US" w:eastAsia="zh-CN"/>
        </w:rPr>
        <w:t xml:space="preserve"> the latest WID [3], </w:t>
      </w:r>
      <w:r w:rsidR="00674862">
        <w:rPr>
          <w:rFonts w:hint="eastAsia"/>
          <w:lang w:val="en-US" w:eastAsia="zh-CN"/>
        </w:rPr>
        <w:t xml:space="preserve">the solution(s) for L3 measurement delay reduction by optimizing CSSF outside gap is applicable for CA/DC scenarios. Therefore all CA, NR-DC, EN-DC and NE-DC scenarios should be covered by the solution(s), if no </w:t>
      </w:r>
      <w:r w:rsidR="00674862">
        <w:rPr>
          <w:lang w:val="en-US" w:eastAsia="zh-CN"/>
        </w:rPr>
        <w:t>explicit</w:t>
      </w:r>
      <w:r w:rsidR="00674862">
        <w:rPr>
          <w:rFonts w:hint="eastAsia"/>
          <w:lang w:val="en-US" w:eastAsia="zh-CN"/>
        </w:rPr>
        <w:t xml:space="preserve"> clarification for specific solution(s). </w:t>
      </w:r>
    </w:p>
    <w:p w:rsidR="00476101" w:rsidRPr="00A2342E" w:rsidRDefault="00F1152C" w:rsidP="00A2342E">
      <w:pPr>
        <w:spacing w:beforeLines="50" w:before="120" w:after="120"/>
        <w:jc w:val="both"/>
        <w:rPr>
          <w:b/>
          <w:lang w:val="en-US" w:eastAsia="zh-CN"/>
        </w:rPr>
      </w:pPr>
      <w:r w:rsidRPr="00F1152C">
        <w:rPr>
          <w:rFonts w:hint="eastAsia"/>
          <w:b/>
          <w:lang w:val="en-US" w:eastAsia="zh-CN"/>
        </w:rPr>
        <w:t xml:space="preserve">Proposal 1: </w:t>
      </w:r>
      <w:r w:rsidR="00674862" w:rsidRPr="00674862">
        <w:rPr>
          <w:b/>
          <w:lang w:val="en-US" w:eastAsia="zh-CN"/>
        </w:rPr>
        <w:t>The CSSF optimization is applicable to all CA, NR-DC, EN-DC and NE-DC scenarios</w:t>
      </w:r>
      <w:r w:rsidR="00674862">
        <w:rPr>
          <w:rFonts w:hint="eastAsia"/>
          <w:b/>
          <w:lang w:val="en-US" w:eastAsia="zh-CN"/>
        </w:rPr>
        <w:t xml:space="preserve">, </w:t>
      </w:r>
      <w:r w:rsidR="00674862" w:rsidRPr="00674862">
        <w:rPr>
          <w:b/>
          <w:lang w:val="en-US" w:eastAsia="zh-CN"/>
        </w:rPr>
        <w:t>if no explicit clarification</w:t>
      </w:r>
      <w:r w:rsidRPr="00F1152C">
        <w:rPr>
          <w:rFonts w:eastAsia="DengXian" w:hint="eastAsia"/>
          <w:b/>
          <w:kern w:val="2"/>
          <w:lang w:eastAsia="zh-CN"/>
        </w:rPr>
        <w:t xml:space="preserve">. </w:t>
      </w:r>
      <w:r w:rsidR="00674862">
        <w:rPr>
          <w:rFonts w:hint="eastAsia"/>
          <w:b/>
          <w:strike/>
          <w:lang w:val="en-US" w:eastAsia="zh-CN"/>
        </w:rPr>
        <w:t xml:space="preserve"> </w:t>
      </w:r>
    </w:p>
    <w:p w:rsidR="0073351F" w:rsidRDefault="0073351F" w:rsidP="005460F5">
      <w:pPr>
        <w:spacing w:beforeLines="50" w:before="120" w:after="120"/>
        <w:jc w:val="both"/>
        <w:rPr>
          <w:lang w:val="en-US" w:eastAsia="zh-CN"/>
        </w:rPr>
      </w:pPr>
    </w:p>
    <w:p w:rsidR="00427B14" w:rsidRDefault="0073351F" w:rsidP="005460F5">
      <w:pPr>
        <w:spacing w:beforeLines="50" w:before="120" w:after="120"/>
        <w:jc w:val="both"/>
        <w:rPr>
          <w:rFonts w:eastAsia="DengXian"/>
          <w:kern w:val="2"/>
          <w:lang w:eastAsia="zh-CN"/>
        </w:rPr>
      </w:pPr>
      <w:r>
        <w:rPr>
          <w:rFonts w:eastAsia="DengXian" w:hint="eastAsia"/>
          <w:kern w:val="2"/>
          <w:lang w:eastAsia="zh-CN"/>
        </w:rPr>
        <w:t>For 3-searcher based solution 3, the following agreement was achieved in last meeting: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769C8" w:rsidTr="00F769C8">
        <w:tc>
          <w:tcPr>
            <w:tcW w:w="9857" w:type="dxa"/>
          </w:tcPr>
          <w:p w:rsidR="00F769C8" w:rsidRPr="00F769C8" w:rsidRDefault="00F769C8" w:rsidP="00F769C8">
            <w:pPr>
              <w:spacing w:beforeLines="50" w:before="120" w:after="120"/>
              <w:rPr>
                <w:b/>
                <w:u w:val="single"/>
                <w:lang w:eastAsia="zh-CN"/>
              </w:rPr>
            </w:pPr>
            <w:r w:rsidRPr="00F769C8">
              <w:rPr>
                <w:b/>
                <w:u w:val="single"/>
                <w:lang w:eastAsia="ko-KR"/>
              </w:rPr>
              <w:t>Issue 1-3-3: Tentative solution 3: 3 searchers for CSSF</w:t>
            </w:r>
          </w:p>
          <w:p w:rsidR="00F769C8" w:rsidRPr="00CE7E1C" w:rsidRDefault="00F769C8" w:rsidP="00F769C8">
            <w:pPr>
              <w:autoSpaceDN w:val="0"/>
              <w:snapToGrid w:val="0"/>
              <w:spacing w:after="120"/>
              <w:rPr>
                <w:highlight w:val="green"/>
              </w:rPr>
            </w:pPr>
            <w:r w:rsidRPr="00CE7E1C">
              <w:rPr>
                <w:highlight w:val="green"/>
              </w:rPr>
              <w:t>Agreement:</w:t>
            </w:r>
          </w:p>
          <w:p w:rsidR="00F769C8" w:rsidRPr="00CE7E1C" w:rsidRDefault="00F769C8" w:rsidP="00F769C8">
            <w:pPr>
              <w:autoSpaceDN w:val="0"/>
              <w:snapToGrid w:val="0"/>
              <w:spacing w:after="120"/>
            </w:pPr>
            <w:r w:rsidRPr="00CE7E1C">
              <w:t xml:space="preserve">Support Solution 3 </w:t>
            </w:r>
            <w:r w:rsidRPr="00CE7E1C">
              <w:rPr>
                <w:bCs/>
                <w:lang w:eastAsia="ko-KR"/>
              </w:rPr>
              <w:t>in Rel-19</w:t>
            </w:r>
            <w:r w:rsidRPr="00CE7E1C">
              <w:t>:</w:t>
            </w:r>
          </w:p>
          <w:p w:rsidR="00F769C8" w:rsidRPr="00CE7E1C" w:rsidRDefault="00F769C8" w:rsidP="00F769C8">
            <w:pPr>
              <w:numPr>
                <w:ilvl w:val="0"/>
                <w:numId w:val="7"/>
              </w:numPr>
              <w:autoSpaceDN w:val="0"/>
              <w:snapToGrid w:val="0"/>
              <w:spacing w:after="120"/>
              <w:ind w:left="360"/>
            </w:pPr>
            <w:r w:rsidRPr="00CE7E1C">
              <w:t xml:space="preserve">FR1 scenario (CA [and NR-DC]) and FR1 + FR2 scenario (CA [and NR-DC]) only. </w:t>
            </w:r>
          </w:p>
          <w:p w:rsidR="00F769C8" w:rsidRPr="00CE7E1C" w:rsidRDefault="00F769C8" w:rsidP="00F769C8">
            <w:pPr>
              <w:numPr>
                <w:ilvl w:val="1"/>
                <w:numId w:val="7"/>
              </w:numPr>
              <w:autoSpaceDN w:val="0"/>
              <w:snapToGrid w:val="0"/>
              <w:spacing w:after="120"/>
              <w:ind w:left="1080"/>
            </w:pPr>
            <w:r w:rsidRPr="00CE7E1C">
              <w:t>Define separate new UE capabilities for FR1 scenario (CA and NR-DC) and FR1 + FR2 scenario (CA and NR-DC).</w:t>
            </w:r>
          </w:p>
          <w:p w:rsidR="00F769C8" w:rsidRPr="00CE7E1C" w:rsidRDefault="00F769C8" w:rsidP="00F769C8">
            <w:pPr>
              <w:numPr>
                <w:ilvl w:val="1"/>
                <w:numId w:val="7"/>
              </w:numPr>
              <w:autoSpaceDN w:val="0"/>
              <w:snapToGrid w:val="0"/>
              <w:spacing w:after="120"/>
              <w:ind w:left="1080"/>
            </w:pPr>
            <w:r w:rsidRPr="00CE7E1C">
              <w:t>For FR1+FR2 scenario, PCell is FR1</w:t>
            </w:r>
          </w:p>
          <w:p w:rsidR="00F769C8" w:rsidRPr="00CE7E1C" w:rsidRDefault="00F769C8" w:rsidP="00F769C8">
            <w:pPr>
              <w:numPr>
                <w:ilvl w:val="1"/>
                <w:numId w:val="7"/>
              </w:numPr>
              <w:autoSpaceDN w:val="0"/>
              <w:snapToGrid w:val="0"/>
              <w:spacing w:after="120"/>
              <w:ind w:left="1080"/>
            </w:pPr>
            <w:r w:rsidRPr="00CE7E1C">
              <w:t>FFS whether NR-DC is included or not</w:t>
            </w:r>
          </w:p>
          <w:p w:rsidR="00F769C8" w:rsidRPr="00CE7E1C" w:rsidRDefault="00F769C8" w:rsidP="00F769C8">
            <w:pPr>
              <w:snapToGrid w:val="0"/>
              <w:spacing w:after="120"/>
              <w:rPr>
                <w:rFonts w:eastAsiaTheme="minorEastAsia"/>
                <w:bCs/>
                <w:lang w:eastAsia="ko-KR"/>
              </w:rPr>
            </w:pPr>
            <w:r w:rsidRPr="00CE7E1C">
              <w:rPr>
                <w:bCs/>
                <w:lang w:eastAsia="ko-KR"/>
              </w:rPr>
              <w:t xml:space="preserve">Design for solution 3 </w:t>
            </w:r>
            <w:r w:rsidRPr="00CE7E1C">
              <w:rPr>
                <w:rFonts w:hint="eastAsia"/>
                <w:bCs/>
              </w:rPr>
              <w:t>(</w:t>
            </w:r>
            <w:r w:rsidRPr="00CE7E1C">
              <w:rPr>
                <w:bCs/>
              </w:rPr>
              <w:t>agreed in ad-hoc session)</w:t>
            </w:r>
          </w:p>
          <w:p w:rsidR="00F769C8" w:rsidRPr="00CE7E1C" w:rsidRDefault="00F769C8" w:rsidP="00F769C8">
            <w:pPr>
              <w:numPr>
                <w:ilvl w:val="0"/>
                <w:numId w:val="7"/>
              </w:numPr>
              <w:autoSpaceDN w:val="0"/>
              <w:snapToGrid w:val="0"/>
              <w:spacing w:after="120"/>
              <w:ind w:left="360"/>
              <w:rPr>
                <w:bCs/>
                <w:lang w:eastAsia="ko-KR"/>
              </w:rPr>
            </w:pPr>
            <w:r w:rsidRPr="00CE7E1C">
              <w:rPr>
                <w:bCs/>
                <w:lang w:eastAsia="ko-KR"/>
              </w:rPr>
              <w:t>Option 3 is as a by-default for CSSF enhancement solution 3, unless RAN4 agreed to introduce a network indication for specific SCC to use 3</w:t>
            </w:r>
            <w:r w:rsidRPr="00CE7E1C">
              <w:rPr>
                <w:bCs/>
                <w:vertAlign w:val="superscript"/>
                <w:lang w:eastAsia="ko-KR"/>
              </w:rPr>
              <w:t>rd</w:t>
            </w:r>
            <w:r w:rsidRPr="00CE7E1C">
              <w:rPr>
                <w:bCs/>
                <w:lang w:eastAsia="ko-KR"/>
              </w:rPr>
              <w:t xml:space="preserve"> searcher in the future.</w:t>
            </w:r>
          </w:p>
          <w:p w:rsidR="00F769C8" w:rsidRPr="00CE7E1C" w:rsidRDefault="00F769C8" w:rsidP="00F769C8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 w:hanging="357"/>
            </w:pPr>
            <w:r w:rsidRPr="00CE7E1C">
              <w:t xml:space="preserve">Option 3: For 3 searcher scenario, on top of keeping the legacy two (the first and the second) </w:t>
            </w:r>
            <w:r w:rsidRPr="00CE7E1C">
              <w:lastRenderedPageBreak/>
              <w:t>searchers sharing rule,</w:t>
            </w:r>
          </w:p>
          <w:p w:rsidR="00F769C8" w:rsidRPr="00CE7E1C" w:rsidRDefault="00F769C8" w:rsidP="00F769C8">
            <w:pPr>
              <w:numPr>
                <w:ilvl w:val="3"/>
                <w:numId w:val="7"/>
              </w:numPr>
              <w:autoSpaceDN w:val="0"/>
              <w:snapToGrid w:val="0"/>
              <w:spacing w:after="120"/>
              <w:ind w:left="2520" w:hanging="357"/>
            </w:pPr>
            <w:proofErr w:type="gramStart"/>
            <w:r w:rsidRPr="00CE7E1C">
              <w:t>the</w:t>
            </w:r>
            <w:proofErr w:type="gramEnd"/>
            <w:r w:rsidRPr="00CE7E1C">
              <w:t xml:space="preserve"> 3rd searcher resource sharing is same as the second searcher sharing.</w:t>
            </w:r>
          </w:p>
          <w:p w:rsidR="00F769C8" w:rsidRPr="00F769C8" w:rsidRDefault="00F769C8" w:rsidP="00F769C8">
            <w:pPr>
              <w:snapToGrid w:val="0"/>
              <w:spacing w:after="120"/>
              <w:rPr>
                <w:bCs/>
                <w:lang w:eastAsia="zh-CN"/>
              </w:rPr>
            </w:pPr>
            <w:r w:rsidRPr="00CE7E1C">
              <w:rPr>
                <w:rFonts w:hint="eastAsia"/>
                <w:bCs/>
                <w:lang w:eastAsia="ko-KR"/>
              </w:rPr>
              <w:t>N</w:t>
            </w:r>
            <w:r w:rsidRPr="00CE7E1C">
              <w:rPr>
                <w:bCs/>
                <w:lang w:eastAsia="ko-KR"/>
              </w:rPr>
              <w:t>ot support solution 2 in Rel-19.</w:t>
            </w:r>
          </w:p>
        </w:tc>
      </w:tr>
    </w:tbl>
    <w:p w:rsidR="0073351F" w:rsidRPr="0073351F" w:rsidRDefault="003D5498" w:rsidP="005460F5">
      <w:pPr>
        <w:spacing w:beforeLines="50" w:before="120" w:after="120"/>
        <w:jc w:val="both"/>
        <w:rPr>
          <w:rFonts w:eastAsia="DengXian"/>
          <w:kern w:val="2"/>
          <w:lang w:eastAsia="zh-CN"/>
        </w:rPr>
      </w:pPr>
      <w:r>
        <w:rPr>
          <w:rFonts w:eastAsia="DengXian" w:hint="eastAsia"/>
          <w:kern w:val="2"/>
          <w:lang w:eastAsia="zh-CN"/>
        </w:rPr>
        <w:lastRenderedPageBreak/>
        <w:t xml:space="preserve">Whether to consider NR-DC needs further discussion. As we discussed above, all solutions for CSSF enhancement apply for </w:t>
      </w:r>
      <w:r>
        <w:rPr>
          <w:rFonts w:hint="eastAsia"/>
          <w:lang w:val="en-US" w:eastAsia="zh-CN"/>
        </w:rPr>
        <w:t xml:space="preserve">all CA/DC scenarios should be covered by the solution(s), if no </w:t>
      </w:r>
      <w:r>
        <w:rPr>
          <w:lang w:val="en-US" w:eastAsia="zh-CN"/>
        </w:rPr>
        <w:t>explicit</w:t>
      </w:r>
      <w:r>
        <w:rPr>
          <w:rFonts w:hint="eastAsia"/>
          <w:lang w:val="en-US" w:eastAsia="zh-CN"/>
        </w:rPr>
        <w:t xml:space="preserve"> clarification. Therefore </w:t>
      </w:r>
      <w:r>
        <w:rPr>
          <w:rFonts w:eastAsia="DengXian" w:hint="eastAsia"/>
          <w:kern w:val="2"/>
          <w:lang w:eastAsia="zh-CN"/>
        </w:rPr>
        <w:t>NR-DC scenario</w:t>
      </w:r>
      <w:r>
        <w:rPr>
          <w:rFonts w:hint="eastAsia"/>
          <w:lang w:val="en-US" w:eastAsia="zh-CN"/>
        </w:rPr>
        <w:t xml:space="preserve"> can be considered for this </w:t>
      </w:r>
      <w:r>
        <w:rPr>
          <w:rFonts w:eastAsia="DengXian" w:hint="eastAsia"/>
          <w:kern w:val="2"/>
          <w:lang w:eastAsia="zh-CN"/>
        </w:rPr>
        <w:t xml:space="preserve">3-searcher based solution. </w:t>
      </w:r>
    </w:p>
    <w:p w:rsidR="005460F5" w:rsidRPr="003D5498" w:rsidRDefault="003D5498" w:rsidP="005460F5">
      <w:pPr>
        <w:spacing w:beforeLines="50" w:before="120" w:after="120"/>
        <w:jc w:val="both"/>
        <w:rPr>
          <w:rFonts w:eastAsia="DengXian"/>
          <w:b/>
          <w:kern w:val="2"/>
          <w:lang w:eastAsia="zh-CN"/>
        </w:rPr>
      </w:pPr>
      <w:r w:rsidRPr="003D5498">
        <w:rPr>
          <w:rFonts w:eastAsia="DengXian" w:hint="eastAsia"/>
          <w:b/>
          <w:kern w:val="2"/>
          <w:lang w:eastAsia="zh-CN"/>
        </w:rPr>
        <w:t xml:space="preserve">Proposal 2: NR-DC scenario is included for 3-searcher based solution. </w:t>
      </w:r>
    </w:p>
    <w:p w:rsidR="005460F5" w:rsidRDefault="005460F5" w:rsidP="005460F5">
      <w:pPr>
        <w:spacing w:beforeLines="50" w:before="120" w:after="120"/>
        <w:jc w:val="both"/>
        <w:rPr>
          <w:lang w:val="en-US" w:eastAsia="zh-CN"/>
        </w:rPr>
      </w:pPr>
    </w:p>
    <w:p w:rsidR="0092396B" w:rsidRDefault="0092396B" w:rsidP="005460F5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Since the solutions for L3 measurement delay reduction by optimizing CSSF outside gap are almost stable and we have </w:t>
      </w:r>
      <w:r w:rsidR="00EE4720">
        <w:rPr>
          <w:rFonts w:hint="eastAsia"/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3 meetings </w:t>
      </w:r>
      <w:r w:rsidR="00EE4720">
        <w:rPr>
          <w:rFonts w:hint="eastAsia"/>
          <w:lang w:val="en-US" w:eastAsia="zh-CN"/>
        </w:rPr>
        <w:t xml:space="preserve">left </w:t>
      </w:r>
      <w:r>
        <w:rPr>
          <w:rFonts w:hint="eastAsia"/>
          <w:lang w:val="en-US" w:eastAsia="zh-CN"/>
        </w:rPr>
        <w:t>before the core part</w:t>
      </w:r>
      <w:r w:rsidR="007F5171">
        <w:rPr>
          <w:rFonts w:hint="eastAsia"/>
          <w:lang w:val="en-US" w:eastAsia="zh-CN"/>
        </w:rPr>
        <w:t xml:space="preserve"> ends</w:t>
      </w:r>
      <w:r>
        <w:rPr>
          <w:rFonts w:hint="eastAsia"/>
          <w:lang w:val="en-US" w:eastAsia="zh-CN"/>
        </w:rPr>
        <w:t xml:space="preserve">, we would like to discuss the UE </w:t>
      </w:r>
      <w:r w:rsidR="006F2DF6">
        <w:rPr>
          <w:lang w:val="en-US" w:eastAsia="zh-CN"/>
        </w:rPr>
        <w:t>capabilities</w:t>
      </w:r>
      <w:r w:rsidR="006F2DF6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this contribution. A</w:t>
      </w:r>
      <w:r w:rsidR="006F2DF6">
        <w:rPr>
          <w:rFonts w:hint="eastAsia"/>
          <w:lang w:val="en-US" w:eastAsia="zh-CN"/>
        </w:rPr>
        <w:t>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initial</w:t>
      </w:r>
      <w:r>
        <w:rPr>
          <w:rFonts w:hint="eastAsia"/>
          <w:lang w:val="en-US" w:eastAsia="zh-CN"/>
        </w:rPr>
        <w:t xml:space="preserve"> summary of UE </w:t>
      </w:r>
      <w:r>
        <w:rPr>
          <w:lang w:val="en-US" w:eastAsia="zh-CN"/>
        </w:rPr>
        <w:t>capabilities</w:t>
      </w:r>
      <w:r>
        <w:rPr>
          <w:rFonts w:hint="eastAsia"/>
          <w:lang w:val="en-US" w:eastAsia="zh-CN"/>
        </w:rPr>
        <w:t xml:space="preserve"> that need defining for this objective is provided below: </w:t>
      </w:r>
    </w:p>
    <w:p w:rsidR="0092396B" w:rsidRDefault="0092396B" w:rsidP="005460F5">
      <w:pPr>
        <w:spacing w:beforeLines="50" w:before="120" w:after="120"/>
        <w:jc w:val="both"/>
        <w:rPr>
          <w:lang w:val="en-US" w:eastAsia="zh-CN"/>
        </w:rPr>
      </w:pPr>
    </w:p>
    <w:p w:rsidR="00E65621" w:rsidRDefault="00E65621" w:rsidP="005460F5">
      <w:pPr>
        <w:spacing w:beforeLines="50" w:before="120" w:after="120"/>
        <w:jc w:val="both"/>
        <w:rPr>
          <w:lang w:val="en-US" w:eastAsia="zh-CN"/>
        </w:rPr>
        <w:sectPr w:rsidR="00E65621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E65621" w:rsidRPr="00E65621" w:rsidRDefault="00E65621" w:rsidP="005460F5">
      <w:pPr>
        <w:spacing w:beforeLines="50" w:before="120" w:after="120"/>
        <w:jc w:val="both"/>
        <w:rPr>
          <w:lang w:eastAsia="zh-CN"/>
        </w:rPr>
      </w:pPr>
    </w:p>
    <w:tbl>
      <w:tblPr>
        <w:tblW w:w="15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732"/>
        <w:gridCol w:w="1276"/>
        <w:gridCol w:w="1223"/>
        <w:gridCol w:w="903"/>
        <w:gridCol w:w="1251"/>
        <w:gridCol w:w="1077"/>
        <w:gridCol w:w="1358"/>
        <w:gridCol w:w="796"/>
        <w:gridCol w:w="1077"/>
        <w:gridCol w:w="1077"/>
        <w:gridCol w:w="1077"/>
        <w:gridCol w:w="1077"/>
        <w:gridCol w:w="1077"/>
      </w:tblGrid>
      <w:tr w:rsidR="00E65621" w:rsidTr="00A11DA5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Features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Index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Feature group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Components</w:t>
            </w:r>
          </w:p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Prerequisite feature groups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for the gNB to know if the feature is supported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Gulim" w:hAnsi="Arial" w:cs="Arial"/>
                <w:b/>
                <w:sz w:val="18"/>
                <w:lang w:eastAsia="zh-TW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the capability signalling exchange between UEs (V2X WI only)”.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sz w:val="18"/>
                <w:lang w:eastAsia="zh-TW"/>
              </w:rPr>
              <w:t>Consequence if the feature is not supported by the UE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rPr>
                <w:rFonts w:ascii="Arial" w:hAnsi="Arial" w:cs="Arial"/>
                <w:b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TW"/>
              </w:rPr>
              <w:t>Type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of FDD/TDD differentiation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of FR1/FR2 differentiation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Capability interpretation for mixture of FDD/TDD and/or FR1/FR2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Note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Mandatory/Optional</w:t>
            </w:r>
          </w:p>
        </w:tc>
      </w:tr>
      <w:tr w:rsidR="00E65621" w:rsidTr="00A11DA5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 w:rsidP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 w:rsidP="00FE024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 w:rsidR="00FE0245"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4D32EA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="00FE0245"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 w:rsidR="00FE0245"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21" w:rsidRDefault="00E6562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UE does not </w:t>
            </w:r>
            <w:r w:rsidR="00CF1FD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="00FE0245"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 w:rsidR="00FE0245"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397E4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621" w:rsidRDefault="00E65621" w:rsidP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  <w:tr w:rsidR="009E7B5B" w:rsidTr="00A11DA5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 w:rsidP="009E7B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E65621" w:rsidRDefault="00006978" w:rsidP="00006978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</w:t>
            </w:r>
            <w:r w:rsidR="005320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only scenarios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A11DA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UE does not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</w:t>
            </w:r>
            <w:r w:rsidR="00CF1FD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FA07E0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FR1 only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631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A11DA5" w:rsidP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  <w:tr w:rsidR="009E7B5B" w:rsidTr="00A11DA5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 w:rsidP="009E7B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Pr="00E65621" w:rsidRDefault="00006978" w:rsidP="00FE024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</w:t>
            </w:r>
            <w:r w:rsidR="0053208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scenarios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A11DA5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UE does not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</w:t>
            </w:r>
            <w:r w:rsidR="00D37ED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3208D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397E4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56313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9E7B5B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5B" w:rsidRDefault="00A11DA5" w:rsidP="00E65621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</w:tbl>
    <w:p w:rsidR="00E65621" w:rsidRDefault="00E65621">
      <w:pPr>
        <w:spacing w:after="0"/>
        <w:rPr>
          <w:lang w:val="en-US" w:eastAsia="zh-CN"/>
        </w:rPr>
        <w:sectPr w:rsidR="00E65621" w:rsidSect="00E65621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  <w:r>
        <w:rPr>
          <w:lang w:val="en-US" w:eastAsia="zh-CN"/>
        </w:rPr>
        <w:br w:type="page"/>
      </w:r>
    </w:p>
    <w:p w:rsidR="00E65621" w:rsidRPr="0092396B" w:rsidRDefault="0092396B" w:rsidP="0092396B">
      <w:pPr>
        <w:spacing w:afterLines="50" w:after="120"/>
        <w:rPr>
          <w:b/>
          <w:lang w:val="en-US" w:eastAsia="zh-CN"/>
        </w:rPr>
      </w:pPr>
      <w:r w:rsidRPr="0092396B">
        <w:rPr>
          <w:rFonts w:hint="eastAsia"/>
          <w:b/>
          <w:lang w:val="en-US" w:eastAsia="zh-CN"/>
        </w:rPr>
        <w:lastRenderedPageBreak/>
        <w:t xml:space="preserve">Proposal 3: RAN4 to discuss UE capabilities for this objective based on the following table: </w:t>
      </w:r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591"/>
        <w:gridCol w:w="1417"/>
        <w:gridCol w:w="1223"/>
        <w:gridCol w:w="1251"/>
        <w:gridCol w:w="1358"/>
        <w:gridCol w:w="704"/>
        <w:gridCol w:w="851"/>
        <w:gridCol w:w="850"/>
        <w:gridCol w:w="964"/>
      </w:tblGrid>
      <w:tr w:rsidR="0092396B" w:rsidTr="003E3D8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Features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Feature group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Components</w:t>
            </w:r>
          </w:p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for the gNB to know if the feature is supported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sz w:val="18"/>
                <w:lang w:eastAsia="zh-TW"/>
              </w:rPr>
              <w:t>Consequence if the feature is not supported by the UE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b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TW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of FDD/TDD differentiation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of FR1/FR2 differentiation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Mandatory/Optional</w:t>
            </w:r>
          </w:p>
        </w:tc>
      </w:tr>
      <w:tr w:rsidR="0092396B" w:rsidTr="003E3D8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UE does not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  <w:tr w:rsidR="0092396B" w:rsidTr="003E3D8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Pr="00E65621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UE does not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FR1 only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  <w:tr w:rsidR="0092396B" w:rsidTr="003E3D88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Pr="00E65621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UE does not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6B" w:rsidRDefault="0092396B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</w:tbl>
    <w:p w:rsidR="006F4295" w:rsidRPr="005460F5" w:rsidRDefault="006F4295" w:rsidP="005460F5">
      <w:pPr>
        <w:spacing w:beforeLines="50" w:before="120" w:after="120"/>
        <w:jc w:val="both"/>
        <w:rPr>
          <w:lang w:val="en-US" w:eastAsia="zh-CN"/>
        </w:rPr>
      </w:pPr>
    </w:p>
    <w:p w:rsidR="00D137A8" w:rsidRPr="00427B14" w:rsidRDefault="00FD5946" w:rsidP="00427B14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3 </w:t>
      </w:r>
      <w:r w:rsidR="00427B14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 xml:space="preserve">have </w:t>
      </w:r>
      <w:r w:rsidR="00E5228B">
        <w:rPr>
          <w:rFonts w:hint="eastAsia"/>
          <w:lang w:val="en-US" w:eastAsia="zh-CN"/>
        </w:rPr>
        <w:t xml:space="preserve">some </w:t>
      </w:r>
      <w:r w:rsidR="000A2C10">
        <w:rPr>
          <w:rFonts w:hint="eastAsia"/>
          <w:lang w:val="en-US" w:eastAsia="zh-CN"/>
        </w:rPr>
        <w:t>discussion</w:t>
      </w:r>
      <w:r w:rsidR="00E5228B">
        <w:rPr>
          <w:rFonts w:hint="eastAsia"/>
          <w:lang w:val="en-US" w:eastAsia="zh-CN"/>
        </w:rPr>
        <w:t>s</w:t>
      </w:r>
      <w:r w:rsidR="00CF7241">
        <w:rPr>
          <w:rFonts w:hint="eastAsia"/>
          <w:lang w:val="en-US" w:eastAsia="zh-CN"/>
        </w:rPr>
        <w:t xml:space="preserve"> on</w:t>
      </w:r>
      <w:r w:rsidR="000A2C10">
        <w:rPr>
          <w:rFonts w:hint="eastAsia"/>
          <w:lang w:val="en-US" w:eastAsia="zh-CN"/>
        </w:rPr>
        <w:t xml:space="preserve"> FR2-1 L3 measurement delay reduction</w:t>
      </w:r>
      <w:r w:rsidR="00CF7241">
        <w:rPr>
          <w:rFonts w:hint="eastAsia"/>
          <w:lang w:val="en-US" w:eastAsia="zh-CN"/>
        </w:rPr>
        <w:t xml:space="preserve"> by optimizing </w:t>
      </w:r>
      <w:r w:rsidR="0078451C" w:rsidRPr="0078451C">
        <w:rPr>
          <w:lang w:val="en-US" w:eastAsia="zh-CN"/>
        </w:rPr>
        <w:t>CSSF outside gap in CA/DC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3D0111" w:rsidRDefault="003F6CAA" w:rsidP="005460F5">
      <w:pPr>
        <w:spacing w:beforeLines="50" w:before="120" w:after="120"/>
        <w:jc w:val="both"/>
        <w:rPr>
          <w:b/>
          <w:lang w:val="en-US" w:eastAsia="zh-CN"/>
        </w:rPr>
      </w:pPr>
      <w:r w:rsidRPr="00F1152C">
        <w:rPr>
          <w:rFonts w:hint="eastAsia"/>
          <w:b/>
          <w:lang w:val="en-US" w:eastAsia="zh-CN"/>
        </w:rPr>
        <w:t xml:space="preserve">Proposal 1: </w:t>
      </w:r>
      <w:r w:rsidR="003E3D88" w:rsidRPr="00674862">
        <w:rPr>
          <w:b/>
          <w:lang w:val="en-US" w:eastAsia="zh-CN"/>
        </w:rPr>
        <w:t>The CSSF optimization is applicable to all CA, NR-DC, EN-DC and NE-DC scenarios</w:t>
      </w:r>
      <w:r w:rsidR="003E3D88">
        <w:rPr>
          <w:rFonts w:hint="eastAsia"/>
          <w:b/>
          <w:lang w:val="en-US" w:eastAsia="zh-CN"/>
        </w:rPr>
        <w:t xml:space="preserve">, </w:t>
      </w:r>
      <w:r w:rsidR="003E3D88" w:rsidRPr="00674862">
        <w:rPr>
          <w:b/>
          <w:lang w:val="en-US" w:eastAsia="zh-CN"/>
        </w:rPr>
        <w:t>if no explicit clarification</w:t>
      </w:r>
      <w:r w:rsidR="003E3D88" w:rsidRPr="00F1152C">
        <w:rPr>
          <w:rFonts w:eastAsia="DengXian" w:hint="eastAsia"/>
          <w:b/>
          <w:kern w:val="2"/>
          <w:lang w:eastAsia="zh-CN"/>
        </w:rPr>
        <w:t>.</w:t>
      </w:r>
      <w:r w:rsidR="003E3D88">
        <w:rPr>
          <w:rFonts w:eastAsia="DengXian" w:hint="eastAsia"/>
          <w:b/>
          <w:kern w:val="2"/>
          <w:lang w:eastAsia="zh-CN"/>
        </w:rPr>
        <w:t xml:space="preserve"> </w:t>
      </w:r>
    </w:p>
    <w:p w:rsidR="003E3D88" w:rsidRPr="003D5498" w:rsidRDefault="003E3D88" w:rsidP="003E3D88">
      <w:pPr>
        <w:spacing w:beforeLines="50" w:before="120" w:after="120"/>
        <w:jc w:val="both"/>
        <w:rPr>
          <w:rFonts w:eastAsia="DengXian"/>
          <w:b/>
          <w:kern w:val="2"/>
          <w:lang w:eastAsia="zh-CN"/>
        </w:rPr>
      </w:pPr>
      <w:r w:rsidRPr="003D5498">
        <w:rPr>
          <w:rFonts w:eastAsia="DengXian" w:hint="eastAsia"/>
          <w:b/>
          <w:kern w:val="2"/>
          <w:lang w:eastAsia="zh-CN"/>
        </w:rPr>
        <w:t xml:space="preserve">Proposal 2: NR-DC scenario is included for 3-searcher based solution. </w:t>
      </w:r>
    </w:p>
    <w:p w:rsidR="003E3D88" w:rsidRPr="0092396B" w:rsidRDefault="003E3D88" w:rsidP="003E3D88">
      <w:pPr>
        <w:spacing w:afterLines="50" w:after="120"/>
        <w:rPr>
          <w:b/>
          <w:lang w:val="en-US" w:eastAsia="zh-CN"/>
        </w:rPr>
      </w:pPr>
      <w:r w:rsidRPr="0092396B">
        <w:rPr>
          <w:rFonts w:hint="eastAsia"/>
          <w:b/>
          <w:lang w:val="en-US" w:eastAsia="zh-CN"/>
        </w:rPr>
        <w:t xml:space="preserve">Proposal 3: RAN4 to discuss UE capabilities for this objective based on the following table: </w:t>
      </w:r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591"/>
        <w:gridCol w:w="1417"/>
        <w:gridCol w:w="1223"/>
        <w:gridCol w:w="1251"/>
        <w:gridCol w:w="1358"/>
        <w:gridCol w:w="704"/>
        <w:gridCol w:w="851"/>
        <w:gridCol w:w="850"/>
        <w:gridCol w:w="964"/>
      </w:tblGrid>
      <w:tr w:rsidR="003E3D88" w:rsidTr="00866BB3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lastRenderedPageBreak/>
              <w:t>Features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Feature group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Components</w:t>
            </w:r>
          </w:p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for the gNB to know if the feature is supported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hAnsi="Arial" w:cs="Arial"/>
                <w:b/>
                <w:sz w:val="18"/>
                <w:lang w:eastAsia="zh-TW"/>
              </w:rPr>
              <w:t>Consequence if the feature is not supported by the UE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b/>
                <w:sz w:val="18"/>
                <w:szCs w:val="24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TW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of FDD/TDD differentiation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Need of FR1/FR2 differentiation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4"/>
                <w:lang w:eastAsia="zh-TW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zh-TW"/>
              </w:rPr>
              <w:t>Mandatory/Optional</w:t>
            </w:r>
          </w:p>
        </w:tc>
      </w:tr>
      <w:tr w:rsidR="003E3D88" w:rsidTr="00866BB3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 xml:space="preserve">UE does not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L3 measurement delay reduction by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measuring one serving CC per band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  <w:tr w:rsidR="003E3D88" w:rsidTr="00866BB3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Pr="00E65621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UE does not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 only scenarios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FR1 only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  <w:tr w:rsidR="003E3D88" w:rsidTr="00866BB3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. NR_RRM_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ph5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xx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Pr="00E65621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Support of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UE does not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support </w:t>
            </w:r>
            <w:r w:rsidRPr="00E65621">
              <w:rPr>
                <w:rFonts w:ascii="Arial" w:hAnsi="Arial" w:cs="Arial"/>
                <w:sz w:val="18"/>
                <w:szCs w:val="18"/>
                <w:lang w:eastAsia="zh-TW"/>
              </w:rPr>
              <w:t>L3 measurement delay reduction by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supporting 3 searchers in FR1+FR2 scenarios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Per UE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D88" w:rsidRDefault="003E3D88" w:rsidP="00866BB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Optional</w:t>
            </w:r>
          </w:p>
        </w:tc>
      </w:tr>
    </w:tbl>
    <w:p w:rsidR="003E3D88" w:rsidRPr="003F6CAA" w:rsidRDefault="003E3D88" w:rsidP="005460F5">
      <w:pPr>
        <w:spacing w:beforeLines="50" w:before="120" w:after="120"/>
        <w:jc w:val="both"/>
        <w:rPr>
          <w:b/>
          <w:lang w:val="en-US" w:eastAsia="zh-CN"/>
        </w:rPr>
      </w:pPr>
    </w:p>
    <w:p w:rsidR="00451C3D" w:rsidRPr="00CD5136" w:rsidRDefault="00FD5946" w:rsidP="00CD5136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CD5136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CD5136">
        <w:rPr>
          <w:rFonts w:ascii="Tms Rmn" w:eastAsia="MS Mincho" w:hAnsi="Tms Rmn"/>
          <w:sz w:val="32"/>
          <w:lang w:val="en-US"/>
        </w:rPr>
        <w:t>References</w:t>
      </w:r>
    </w:p>
    <w:p w:rsidR="00951BAD" w:rsidRDefault="00951BAD" w:rsidP="0098764B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296368">
        <w:rPr>
          <w:sz w:val="20"/>
        </w:rPr>
        <w:t>R4-</w:t>
      </w:r>
      <w:bookmarkStart w:id="2" w:name="OLE_LINK1"/>
      <w:r w:rsidRPr="00296368">
        <w:rPr>
          <w:sz w:val="20"/>
        </w:rPr>
        <w:t>2</w:t>
      </w:r>
      <w:bookmarkEnd w:id="2"/>
      <w:r w:rsidR="00C80D2F">
        <w:rPr>
          <w:rFonts w:hint="eastAsia"/>
          <w:sz w:val="20"/>
        </w:rPr>
        <w:t>502592</w:t>
      </w:r>
      <w:r w:rsidRPr="00296368">
        <w:rPr>
          <w:rFonts w:hint="eastAsia"/>
          <w:sz w:val="20"/>
        </w:rPr>
        <w:t xml:space="preserve">, </w:t>
      </w:r>
      <w:r w:rsidRPr="00296368">
        <w:rPr>
          <w:sz w:val="20"/>
        </w:rPr>
        <w:t>WF on RRM r</w:t>
      </w:r>
      <w:r w:rsidR="00EF28BE" w:rsidRPr="00296368">
        <w:rPr>
          <w:sz w:val="20"/>
        </w:rPr>
        <w:t>equirements for NR_RRM_Ph5_Part</w:t>
      </w:r>
      <w:r w:rsidR="00296368" w:rsidRPr="00296368">
        <w:rPr>
          <w:rFonts w:hint="eastAsia"/>
          <w:sz w:val="20"/>
        </w:rPr>
        <w:t>1</w:t>
      </w:r>
      <w:r w:rsidRPr="00296368">
        <w:rPr>
          <w:rFonts w:hint="eastAsia"/>
          <w:sz w:val="20"/>
        </w:rPr>
        <w:t>,</w:t>
      </w:r>
      <w:r w:rsidRPr="00296368">
        <w:rPr>
          <w:sz w:val="20"/>
        </w:rPr>
        <w:t xml:space="preserve"> </w:t>
      </w:r>
      <w:r w:rsidR="00296368" w:rsidRPr="00296368">
        <w:rPr>
          <w:rFonts w:hint="eastAsia"/>
          <w:sz w:val="20"/>
        </w:rPr>
        <w:t>Apple</w:t>
      </w:r>
      <w:r w:rsidRPr="00296368">
        <w:rPr>
          <w:sz w:val="20"/>
        </w:rPr>
        <w:t>, RAN</w:t>
      </w:r>
      <w:r w:rsidRPr="00296368">
        <w:rPr>
          <w:rFonts w:hint="eastAsia"/>
          <w:sz w:val="20"/>
        </w:rPr>
        <w:t>4</w:t>
      </w:r>
      <w:r w:rsidRPr="00296368">
        <w:rPr>
          <w:sz w:val="20"/>
        </w:rPr>
        <w:t>#1</w:t>
      </w:r>
      <w:r w:rsidRPr="00296368">
        <w:rPr>
          <w:rFonts w:hint="eastAsia"/>
          <w:sz w:val="20"/>
        </w:rPr>
        <w:t>1</w:t>
      </w:r>
      <w:r w:rsidR="00C80D2F">
        <w:rPr>
          <w:rFonts w:hint="eastAsia"/>
          <w:sz w:val="20"/>
        </w:rPr>
        <w:t>4</w:t>
      </w:r>
      <w:r w:rsidR="00EF28BE" w:rsidRPr="00296368">
        <w:rPr>
          <w:rFonts w:hint="eastAsia"/>
          <w:sz w:val="20"/>
        </w:rPr>
        <w:t xml:space="preserve">. </w:t>
      </w:r>
    </w:p>
    <w:p w:rsidR="00296368" w:rsidRDefault="00894DDC" w:rsidP="00894DDC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>R4-2</w:t>
      </w:r>
      <w:r w:rsidR="00C80D2F">
        <w:rPr>
          <w:rFonts w:hint="eastAsia"/>
          <w:sz w:val="20"/>
        </w:rPr>
        <w:t>500531</w:t>
      </w:r>
      <w:r>
        <w:rPr>
          <w:rFonts w:hint="eastAsia"/>
          <w:sz w:val="20"/>
        </w:rPr>
        <w:t xml:space="preserve">, </w:t>
      </w:r>
      <w:r w:rsidRPr="00894DDC">
        <w:rPr>
          <w:sz w:val="20"/>
        </w:rPr>
        <w:t>Topic summary for [11</w:t>
      </w:r>
      <w:r w:rsidR="00C80D2F">
        <w:rPr>
          <w:rFonts w:hint="eastAsia"/>
          <w:sz w:val="20"/>
        </w:rPr>
        <w:t>4</w:t>
      </w:r>
      <w:proofErr w:type="gramStart"/>
      <w:r w:rsidRPr="00894DDC">
        <w:rPr>
          <w:sz w:val="20"/>
        </w:rPr>
        <w:t>][</w:t>
      </w:r>
      <w:proofErr w:type="gramEnd"/>
      <w:r w:rsidRPr="00894DDC">
        <w:rPr>
          <w:sz w:val="20"/>
        </w:rPr>
        <w:t>21</w:t>
      </w:r>
      <w:r w:rsidR="00C80D2F">
        <w:rPr>
          <w:rFonts w:hint="eastAsia"/>
          <w:sz w:val="20"/>
        </w:rPr>
        <w:t>7</w:t>
      </w:r>
      <w:r w:rsidRPr="00894DDC">
        <w:rPr>
          <w:sz w:val="20"/>
        </w:rPr>
        <w:t>] NR_RRM_Ph5_Part1</w:t>
      </w:r>
      <w:r>
        <w:rPr>
          <w:rFonts w:hint="eastAsia"/>
          <w:sz w:val="20"/>
        </w:rPr>
        <w:t>, Apple, RAN4#11</w:t>
      </w:r>
      <w:r w:rsidR="00C80D2F">
        <w:rPr>
          <w:rFonts w:hint="eastAsia"/>
          <w:sz w:val="20"/>
        </w:rPr>
        <w:t>4</w:t>
      </w:r>
      <w:r>
        <w:rPr>
          <w:rFonts w:hint="eastAsia"/>
          <w:sz w:val="20"/>
        </w:rPr>
        <w:t xml:space="preserve">. </w:t>
      </w:r>
    </w:p>
    <w:p w:rsidR="006A3ED6" w:rsidRPr="00296368" w:rsidRDefault="006A3ED6" w:rsidP="00894DDC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RP-242380, Revised WID: NR Radio Resource Management (RRM) Phase 5, RAN#105. </w:t>
      </w:r>
    </w:p>
    <w:sectPr w:rsidR="006A3ED6" w:rsidRPr="00296368" w:rsidSect="00E6562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12" w:rsidRDefault="00E73B12">
      <w:r>
        <w:separator/>
      </w:r>
    </w:p>
  </w:endnote>
  <w:endnote w:type="continuationSeparator" w:id="0">
    <w:p w:rsidR="00E73B12" w:rsidRDefault="00E7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12" w:rsidRDefault="00E73B12">
      <w:r>
        <w:separator/>
      </w:r>
    </w:p>
  </w:footnote>
  <w:footnote w:type="continuationSeparator" w:id="0">
    <w:p w:rsidR="00E73B12" w:rsidRDefault="00E73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F0C8B40C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126770"/>
    <w:multiLevelType w:val="hybridMultilevel"/>
    <w:tmpl w:val="F4700572"/>
    <w:lvl w:ilvl="0" w:tplc="2CFC1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40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CC4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4E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46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D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6A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8917E9"/>
    <w:multiLevelType w:val="hybridMultilevel"/>
    <w:tmpl w:val="FEB40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87A69BB"/>
    <w:multiLevelType w:val="hybridMultilevel"/>
    <w:tmpl w:val="F1085DB8"/>
    <w:lvl w:ilvl="0" w:tplc="E2D46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9E76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F04A20">
      <w:start w:val="47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6EDF80">
      <w:start w:val="478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2ECAD2">
      <w:start w:val="3899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54C2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DFE8B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80B5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EB465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3B233BD"/>
    <w:multiLevelType w:val="hybridMultilevel"/>
    <w:tmpl w:val="53567D98"/>
    <w:lvl w:ilvl="0" w:tplc="ACA0E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64100">
      <w:start w:val="38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12">
      <w:start w:val="3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C58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F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20B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6C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41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4E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17D3511"/>
    <w:multiLevelType w:val="hybridMultilevel"/>
    <w:tmpl w:val="1C3CB016"/>
    <w:lvl w:ilvl="0" w:tplc="F1004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E3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87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8A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AC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6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AD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AF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A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5D03224"/>
    <w:multiLevelType w:val="hybridMultilevel"/>
    <w:tmpl w:val="7B6EAF38"/>
    <w:lvl w:ilvl="0" w:tplc="643A9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8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2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C5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C87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C5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8D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82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40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6CA25211"/>
    <w:multiLevelType w:val="hybridMultilevel"/>
    <w:tmpl w:val="3CC84894"/>
    <w:lvl w:ilvl="0" w:tplc="AAE241A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F9433AC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A24A89BA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25DA7430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FBA89E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A4C21642">
      <w:start w:val="4685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F324824">
      <w:start w:val="4685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C4E3736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F7AB68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>
    <w:nsid w:val="6EDF271D"/>
    <w:multiLevelType w:val="multilevel"/>
    <w:tmpl w:val="9DC870F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C4534D0"/>
    <w:multiLevelType w:val="multilevel"/>
    <w:tmpl w:val="786C4EA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2"/>
  </w:num>
  <w:num w:numId="5">
    <w:abstractNumId w:val="18"/>
  </w:num>
  <w:num w:numId="6">
    <w:abstractNumId w:val="23"/>
  </w:num>
  <w:num w:numId="7">
    <w:abstractNumId w:val="14"/>
  </w:num>
  <w:num w:numId="8">
    <w:abstractNumId w:val="0"/>
  </w:num>
  <w:num w:numId="9">
    <w:abstractNumId w:val="23"/>
  </w:num>
  <w:num w:numId="10">
    <w:abstractNumId w:val="5"/>
  </w:num>
  <w:num w:numId="11">
    <w:abstractNumId w:val="23"/>
  </w:num>
  <w:num w:numId="12">
    <w:abstractNumId w:val="17"/>
  </w:num>
  <w:num w:numId="13">
    <w:abstractNumId w:val="5"/>
  </w:num>
  <w:num w:numId="14">
    <w:abstractNumId w:val="26"/>
  </w:num>
  <w:num w:numId="15">
    <w:abstractNumId w:val="2"/>
  </w:num>
  <w:num w:numId="16">
    <w:abstractNumId w:val="9"/>
  </w:num>
  <w:num w:numId="17">
    <w:abstractNumId w:val="14"/>
  </w:num>
  <w:num w:numId="18">
    <w:abstractNumId w:val="17"/>
  </w:num>
  <w:num w:numId="19">
    <w:abstractNumId w:val="26"/>
  </w:num>
  <w:num w:numId="20">
    <w:abstractNumId w:val="6"/>
  </w:num>
  <w:num w:numId="21">
    <w:abstractNumId w:val="14"/>
  </w:num>
  <w:num w:numId="22">
    <w:abstractNumId w:val="7"/>
  </w:num>
  <w:num w:numId="23">
    <w:abstractNumId w:val="24"/>
  </w:num>
  <w:num w:numId="24">
    <w:abstractNumId w:val="10"/>
  </w:num>
  <w:num w:numId="25">
    <w:abstractNumId w:val="1"/>
  </w:num>
  <w:num w:numId="26">
    <w:abstractNumId w:val="4"/>
  </w:num>
  <w:num w:numId="27">
    <w:abstractNumId w:val="16"/>
  </w:num>
  <w:num w:numId="28">
    <w:abstractNumId w:val="8"/>
  </w:num>
  <w:num w:numId="29">
    <w:abstractNumId w:val="19"/>
  </w:num>
  <w:num w:numId="30">
    <w:abstractNumId w:val="15"/>
  </w:num>
  <w:num w:numId="31">
    <w:abstractNumId w:val="11"/>
  </w:num>
  <w:num w:numId="32">
    <w:abstractNumId w:val="14"/>
  </w:num>
  <w:num w:numId="33">
    <w:abstractNumId w:val="13"/>
  </w:num>
  <w:num w:numId="34">
    <w:abstractNumId w:val="20"/>
  </w:num>
  <w:num w:numId="35">
    <w:abstractNumId w:val="25"/>
  </w:num>
  <w:num w:numId="36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1A4"/>
    <w:rsid w:val="00004D73"/>
    <w:rsid w:val="00005180"/>
    <w:rsid w:val="000051AF"/>
    <w:rsid w:val="000053CC"/>
    <w:rsid w:val="00005AD7"/>
    <w:rsid w:val="00005C70"/>
    <w:rsid w:val="00006978"/>
    <w:rsid w:val="00006E2E"/>
    <w:rsid w:val="00006EA3"/>
    <w:rsid w:val="000074A2"/>
    <w:rsid w:val="0000771A"/>
    <w:rsid w:val="000077D4"/>
    <w:rsid w:val="000078BB"/>
    <w:rsid w:val="00007C89"/>
    <w:rsid w:val="0001038E"/>
    <w:rsid w:val="00011D5E"/>
    <w:rsid w:val="000124CB"/>
    <w:rsid w:val="000125F3"/>
    <w:rsid w:val="00014419"/>
    <w:rsid w:val="00014AC9"/>
    <w:rsid w:val="000150B3"/>
    <w:rsid w:val="00015D30"/>
    <w:rsid w:val="00015E1E"/>
    <w:rsid w:val="00016509"/>
    <w:rsid w:val="00016B71"/>
    <w:rsid w:val="00020294"/>
    <w:rsid w:val="000206E9"/>
    <w:rsid w:val="00020DA7"/>
    <w:rsid w:val="000212A3"/>
    <w:rsid w:val="00021694"/>
    <w:rsid w:val="00022D87"/>
    <w:rsid w:val="00023FF9"/>
    <w:rsid w:val="000244C4"/>
    <w:rsid w:val="00027C65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B44"/>
    <w:rsid w:val="00034BDA"/>
    <w:rsid w:val="000356B3"/>
    <w:rsid w:val="00035AD0"/>
    <w:rsid w:val="00035FDE"/>
    <w:rsid w:val="00036439"/>
    <w:rsid w:val="00037844"/>
    <w:rsid w:val="00037A0C"/>
    <w:rsid w:val="00037FAF"/>
    <w:rsid w:val="000403AB"/>
    <w:rsid w:val="00040E82"/>
    <w:rsid w:val="0004165F"/>
    <w:rsid w:val="0004179E"/>
    <w:rsid w:val="0004197C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09B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9D"/>
    <w:rsid w:val="0005640B"/>
    <w:rsid w:val="00057446"/>
    <w:rsid w:val="00060586"/>
    <w:rsid w:val="00060D43"/>
    <w:rsid w:val="00060FBD"/>
    <w:rsid w:val="00061385"/>
    <w:rsid w:val="00061684"/>
    <w:rsid w:val="0006185D"/>
    <w:rsid w:val="0006194F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90E"/>
    <w:rsid w:val="00071C1C"/>
    <w:rsid w:val="00071F3B"/>
    <w:rsid w:val="00072570"/>
    <w:rsid w:val="000739AF"/>
    <w:rsid w:val="00074971"/>
    <w:rsid w:val="00074BC2"/>
    <w:rsid w:val="00074D2D"/>
    <w:rsid w:val="00075678"/>
    <w:rsid w:val="00075A8A"/>
    <w:rsid w:val="00075BC0"/>
    <w:rsid w:val="0007600C"/>
    <w:rsid w:val="000772B1"/>
    <w:rsid w:val="000776F4"/>
    <w:rsid w:val="00080156"/>
    <w:rsid w:val="0008094A"/>
    <w:rsid w:val="00080EA1"/>
    <w:rsid w:val="000816E1"/>
    <w:rsid w:val="00081A16"/>
    <w:rsid w:val="00083080"/>
    <w:rsid w:val="000836C8"/>
    <w:rsid w:val="00083FFB"/>
    <w:rsid w:val="000847D2"/>
    <w:rsid w:val="00084AD3"/>
    <w:rsid w:val="00084AE4"/>
    <w:rsid w:val="00084BE8"/>
    <w:rsid w:val="0008537B"/>
    <w:rsid w:val="000853F2"/>
    <w:rsid w:val="000855FD"/>
    <w:rsid w:val="0008604D"/>
    <w:rsid w:val="00086E35"/>
    <w:rsid w:val="000874A0"/>
    <w:rsid w:val="000878E6"/>
    <w:rsid w:val="00091303"/>
    <w:rsid w:val="000913A9"/>
    <w:rsid w:val="00092517"/>
    <w:rsid w:val="0009258C"/>
    <w:rsid w:val="00092EFE"/>
    <w:rsid w:val="000932F2"/>
    <w:rsid w:val="00093DF8"/>
    <w:rsid w:val="000940E0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E26"/>
    <w:rsid w:val="000A2318"/>
    <w:rsid w:val="000A2788"/>
    <w:rsid w:val="000A2C10"/>
    <w:rsid w:val="000A2F58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E37"/>
    <w:rsid w:val="000B5F1C"/>
    <w:rsid w:val="000B6E8A"/>
    <w:rsid w:val="000B78F0"/>
    <w:rsid w:val="000B7921"/>
    <w:rsid w:val="000B7B68"/>
    <w:rsid w:val="000C05F5"/>
    <w:rsid w:val="000C1358"/>
    <w:rsid w:val="000C1957"/>
    <w:rsid w:val="000C1CA5"/>
    <w:rsid w:val="000C2F19"/>
    <w:rsid w:val="000C3782"/>
    <w:rsid w:val="000C391E"/>
    <w:rsid w:val="000C3A8B"/>
    <w:rsid w:val="000C3A92"/>
    <w:rsid w:val="000C42A5"/>
    <w:rsid w:val="000C54D4"/>
    <w:rsid w:val="000C58C4"/>
    <w:rsid w:val="000C5B72"/>
    <w:rsid w:val="000C685C"/>
    <w:rsid w:val="000C6901"/>
    <w:rsid w:val="000C6A3A"/>
    <w:rsid w:val="000C6F73"/>
    <w:rsid w:val="000C7B3F"/>
    <w:rsid w:val="000C7B51"/>
    <w:rsid w:val="000C7E45"/>
    <w:rsid w:val="000D0C71"/>
    <w:rsid w:val="000D13D1"/>
    <w:rsid w:val="000D1992"/>
    <w:rsid w:val="000D1E30"/>
    <w:rsid w:val="000D26D7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9F4"/>
    <w:rsid w:val="000F03AF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7A7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586"/>
    <w:rsid w:val="00106607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367"/>
    <w:rsid w:val="00113429"/>
    <w:rsid w:val="00113F53"/>
    <w:rsid w:val="001144D4"/>
    <w:rsid w:val="001146D4"/>
    <w:rsid w:val="00114A27"/>
    <w:rsid w:val="00114D9D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C40"/>
    <w:rsid w:val="00127FD3"/>
    <w:rsid w:val="0013091E"/>
    <w:rsid w:val="00130B1C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F8C"/>
    <w:rsid w:val="001375BC"/>
    <w:rsid w:val="00137766"/>
    <w:rsid w:val="00137A7B"/>
    <w:rsid w:val="001400AE"/>
    <w:rsid w:val="001405BD"/>
    <w:rsid w:val="001409FF"/>
    <w:rsid w:val="00140E4A"/>
    <w:rsid w:val="00141553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A42"/>
    <w:rsid w:val="00150D6C"/>
    <w:rsid w:val="00151046"/>
    <w:rsid w:val="0015119C"/>
    <w:rsid w:val="0015164D"/>
    <w:rsid w:val="00152189"/>
    <w:rsid w:val="0015275F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54D"/>
    <w:rsid w:val="00165E14"/>
    <w:rsid w:val="00165E2A"/>
    <w:rsid w:val="001665E2"/>
    <w:rsid w:val="0016663E"/>
    <w:rsid w:val="0016678C"/>
    <w:rsid w:val="001672DC"/>
    <w:rsid w:val="001672E6"/>
    <w:rsid w:val="00167616"/>
    <w:rsid w:val="001676A7"/>
    <w:rsid w:val="00167EB0"/>
    <w:rsid w:val="0017013D"/>
    <w:rsid w:val="0017022E"/>
    <w:rsid w:val="001709C4"/>
    <w:rsid w:val="00170A23"/>
    <w:rsid w:val="0017117D"/>
    <w:rsid w:val="00171C90"/>
    <w:rsid w:val="00171F28"/>
    <w:rsid w:val="001735C2"/>
    <w:rsid w:val="001739C1"/>
    <w:rsid w:val="00174245"/>
    <w:rsid w:val="00174E76"/>
    <w:rsid w:val="001750CD"/>
    <w:rsid w:val="001751F8"/>
    <w:rsid w:val="00175612"/>
    <w:rsid w:val="001769D3"/>
    <w:rsid w:val="00176F0A"/>
    <w:rsid w:val="0017760F"/>
    <w:rsid w:val="00177D51"/>
    <w:rsid w:val="00177E2C"/>
    <w:rsid w:val="00181002"/>
    <w:rsid w:val="00181BEC"/>
    <w:rsid w:val="00182B75"/>
    <w:rsid w:val="00182D37"/>
    <w:rsid w:val="0018340D"/>
    <w:rsid w:val="00183782"/>
    <w:rsid w:val="00183FB6"/>
    <w:rsid w:val="001844EB"/>
    <w:rsid w:val="001845BB"/>
    <w:rsid w:val="00184D32"/>
    <w:rsid w:val="00185080"/>
    <w:rsid w:val="00185128"/>
    <w:rsid w:val="001855BC"/>
    <w:rsid w:val="00185C8E"/>
    <w:rsid w:val="00185DC1"/>
    <w:rsid w:val="00185E40"/>
    <w:rsid w:val="00185FB4"/>
    <w:rsid w:val="0018602D"/>
    <w:rsid w:val="001867DE"/>
    <w:rsid w:val="00186DE8"/>
    <w:rsid w:val="00186FFF"/>
    <w:rsid w:val="0018703C"/>
    <w:rsid w:val="0018752C"/>
    <w:rsid w:val="0018791D"/>
    <w:rsid w:val="00187F13"/>
    <w:rsid w:val="0019063D"/>
    <w:rsid w:val="00190A69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C6E"/>
    <w:rsid w:val="001A6D93"/>
    <w:rsid w:val="001A6EEA"/>
    <w:rsid w:val="001A7125"/>
    <w:rsid w:val="001A733B"/>
    <w:rsid w:val="001A7B92"/>
    <w:rsid w:val="001B0918"/>
    <w:rsid w:val="001B1D38"/>
    <w:rsid w:val="001B249D"/>
    <w:rsid w:val="001B2AD7"/>
    <w:rsid w:val="001B32B4"/>
    <w:rsid w:val="001B3C6D"/>
    <w:rsid w:val="001B538C"/>
    <w:rsid w:val="001B54ED"/>
    <w:rsid w:val="001B68F4"/>
    <w:rsid w:val="001B6B7B"/>
    <w:rsid w:val="001B6C29"/>
    <w:rsid w:val="001B70B3"/>
    <w:rsid w:val="001B73FD"/>
    <w:rsid w:val="001C1C99"/>
    <w:rsid w:val="001C1F53"/>
    <w:rsid w:val="001C2525"/>
    <w:rsid w:val="001C29B4"/>
    <w:rsid w:val="001C29E5"/>
    <w:rsid w:val="001C41B8"/>
    <w:rsid w:val="001C4306"/>
    <w:rsid w:val="001C444C"/>
    <w:rsid w:val="001C4F1D"/>
    <w:rsid w:val="001C53A3"/>
    <w:rsid w:val="001C548B"/>
    <w:rsid w:val="001C7720"/>
    <w:rsid w:val="001D018C"/>
    <w:rsid w:val="001D0EF4"/>
    <w:rsid w:val="001D0FF3"/>
    <w:rsid w:val="001D1716"/>
    <w:rsid w:val="001D1730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9AC"/>
    <w:rsid w:val="001D6C10"/>
    <w:rsid w:val="001D7ABA"/>
    <w:rsid w:val="001E0752"/>
    <w:rsid w:val="001E0882"/>
    <w:rsid w:val="001E0AA7"/>
    <w:rsid w:val="001E0B64"/>
    <w:rsid w:val="001E1885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3A"/>
    <w:rsid w:val="001F1648"/>
    <w:rsid w:val="001F1685"/>
    <w:rsid w:val="001F18CC"/>
    <w:rsid w:val="001F1EF2"/>
    <w:rsid w:val="001F1F31"/>
    <w:rsid w:val="001F2478"/>
    <w:rsid w:val="001F29FA"/>
    <w:rsid w:val="001F2EA7"/>
    <w:rsid w:val="001F302E"/>
    <w:rsid w:val="001F3083"/>
    <w:rsid w:val="001F3621"/>
    <w:rsid w:val="001F3BE9"/>
    <w:rsid w:val="001F3D23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566"/>
    <w:rsid w:val="001F7781"/>
    <w:rsid w:val="001F78CB"/>
    <w:rsid w:val="001F7F8A"/>
    <w:rsid w:val="0020092F"/>
    <w:rsid w:val="00200BFA"/>
    <w:rsid w:val="00200EC6"/>
    <w:rsid w:val="00201609"/>
    <w:rsid w:val="002019FB"/>
    <w:rsid w:val="00201D75"/>
    <w:rsid w:val="00201F8C"/>
    <w:rsid w:val="00202A3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6FC9"/>
    <w:rsid w:val="0020778B"/>
    <w:rsid w:val="00207F5F"/>
    <w:rsid w:val="002102C3"/>
    <w:rsid w:val="002105AC"/>
    <w:rsid w:val="00210C25"/>
    <w:rsid w:val="00210C9F"/>
    <w:rsid w:val="00210E86"/>
    <w:rsid w:val="00211010"/>
    <w:rsid w:val="00211828"/>
    <w:rsid w:val="00212151"/>
    <w:rsid w:val="0021248B"/>
    <w:rsid w:val="002125E4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13F"/>
    <w:rsid w:val="0022058A"/>
    <w:rsid w:val="00220DD2"/>
    <w:rsid w:val="0022195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5C4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58C"/>
    <w:rsid w:val="002329B8"/>
    <w:rsid w:val="00232C53"/>
    <w:rsid w:val="00232D8E"/>
    <w:rsid w:val="00232F76"/>
    <w:rsid w:val="002336B7"/>
    <w:rsid w:val="00233B47"/>
    <w:rsid w:val="00233BCF"/>
    <w:rsid w:val="002346EC"/>
    <w:rsid w:val="00234913"/>
    <w:rsid w:val="0023581A"/>
    <w:rsid w:val="00235C82"/>
    <w:rsid w:val="00236AAE"/>
    <w:rsid w:val="0023733D"/>
    <w:rsid w:val="00237469"/>
    <w:rsid w:val="00237954"/>
    <w:rsid w:val="0024033A"/>
    <w:rsid w:val="002411F5"/>
    <w:rsid w:val="00241C94"/>
    <w:rsid w:val="00242397"/>
    <w:rsid w:val="00242827"/>
    <w:rsid w:val="00244DD5"/>
    <w:rsid w:val="002459C7"/>
    <w:rsid w:val="00246FF9"/>
    <w:rsid w:val="002471C8"/>
    <w:rsid w:val="00247277"/>
    <w:rsid w:val="00250304"/>
    <w:rsid w:val="0025033D"/>
    <w:rsid w:val="002504A4"/>
    <w:rsid w:val="0025102F"/>
    <w:rsid w:val="00251307"/>
    <w:rsid w:val="00251483"/>
    <w:rsid w:val="002514A4"/>
    <w:rsid w:val="002519CF"/>
    <w:rsid w:val="002519FD"/>
    <w:rsid w:val="00252178"/>
    <w:rsid w:val="002523C9"/>
    <w:rsid w:val="00252907"/>
    <w:rsid w:val="00252FC2"/>
    <w:rsid w:val="00253005"/>
    <w:rsid w:val="00253F80"/>
    <w:rsid w:val="00254104"/>
    <w:rsid w:val="002545B3"/>
    <w:rsid w:val="00255256"/>
    <w:rsid w:val="00255860"/>
    <w:rsid w:val="00256E04"/>
    <w:rsid w:val="002578C3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175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803CF"/>
    <w:rsid w:val="00280A4C"/>
    <w:rsid w:val="00280F2E"/>
    <w:rsid w:val="0028123F"/>
    <w:rsid w:val="00281600"/>
    <w:rsid w:val="002816D9"/>
    <w:rsid w:val="00281F6B"/>
    <w:rsid w:val="00283976"/>
    <w:rsid w:val="00284403"/>
    <w:rsid w:val="002844D1"/>
    <w:rsid w:val="00286841"/>
    <w:rsid w:val="00286B08"/>
    <w:rsid w:val="00286E24"/>
    <w:rsid w:val="00286FA7"/>
    <w:rsid w:val="002903A1"/>
    <w:rsid w:val="0029073F"/>
    <w:rsid w:val="002912E6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368"/>
    <w:rsid w:val="00297212"/>
    <w:rsid w:val="00297A24"/>
    <w:rsid w:val="002A02F3"/>
    <w:rsid w:val="002A03CF"/>
    <w:rsid w:val="002A0895"/>
    <w:rsid w:val="002A0A0B"/>
    <w:rsid w:val="002A0EF8"/>
    <w:rsid w:val="002A14EE"/>
    <w:rsid w:val="002A2094"/>
    <w:rsid w:val="002A2095"/>
    <w:rsid w:val="002A30C5"/>
    <w:rsid w:val="002A3BA6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119"/>
    <w:rsid w:val="002C1F6F"/>
    <w:rsid w:val="002C2329"/>
    <w:rsid w:val="002C365C"/>
    <w:rsid w:val="002C3A25"/>
    <w:rsid w:val="002C4A6D"/>
    <w:rsid w:val="002C4E12"/>
    <w:rsid w:val="002C4E85"/>
    <w:rsid w:val="002C4EAF"/>
    <w:rsid w:val="002C5852"/>
    <w:rsid w:val="002C5A07"/>
    <w:rsid w:val="002C5B33"/>
    <w:rsid w:val="002C642A"/>
    <w:rsid w:val="002C66E8"/>
    <w:rsid w:val="002C6B88"/>
    <w:rsid w:val="002C7581"/>
    <w:rsid w:val="002C7791"/>
    <w:rsid w:val="002C7B54"/>
    <w:rsid w:val="002D1EF9"/>
    <w:rsid w:val="002D41BE"/>
    <w:rsid w:val="002D4701"/>
    <w:rsid w:val="002D4B5E"/>
    <w:rsid w:val="002D51CE"/>
    <w:rsid w:val="002D5F84"/>
    <w:rsid w:val="002D6BF8"/>
    <w:rsid w:val="002D712F"/>
    <w:rsid w:val="002E0460"/>
    <w:rsid w:val="002E1925"/>
    <w:rsid w:val="002E24AD"/>
    <w:rsid w:val="002E27E3"/>
    <w:rsid w:val="002E2823"/>
    <w:rsid w:val="002E2C76"/>
    <w:rsid w:val="002E2FC8"/>
    <w:rsid w:val="002E2FED"/>
    <w:rsid w:val="002E32EA"/>
    <w:rsid w:val="002E3D14"/>
    <w:rsid w:val="002E4FBD"/>
    <w:rsid w:val="002E528A"/>
    <w:rsid w:val="002E53BC"/>
    <w:rsid w:val="002E6800"/>
    <w:rsid w:val="002E6C99"/>
    <w:rsid w:val="002E781E"/>
    <w:rsid w:val="002F0153"/>
    <w:rsid w:val="002F02E6"/>
    <w:rsid w:val="002F04EB"/>
    <w:rsid w:val="002F230E"/>
    <w:rsid w:val="002F26BD"/>
    <w:rsid w:val="002F2E5A"/>
    <w:rsid w:val="002F3231"/>
    <w:rsid w:val="002F36DC"/>
    <w:rsid w:val="002F3DD8"/>
    <w:rsid w:val="002F4597"/>
    <w:rsid w:val="002F4896"/>
    <w:rsid w:val="002F48FB"/>
    <w:rsid w:val="002F4CC1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1AE4"/>
    <w:rsid w:val="0030255E"/>
    <w:rsid w:val="00302A08"/>
    <w:rsid w:val="00302C22"/>
    <w:rsid w:val="00303416"/>
    <w:rsid w:val="00303C3D"/>
    <w:rsid w:val="00304554"/>
    <w:rsid w:val="00305D51"/>
    <w:rsid w:val="00306A65"/>
    <w:rsid w:val="00306BCE"/>
    <w:rsid w:val="00306EEE"/>
    <w:rsid w:val="00307975"/>
    <w:rsid w:val="00307EE8"/>
    <w:rsid w:val="00312331"/>
    <w:rsid w:val="0031254B"/>
    <w:rsid w:val="0031254C"/>
    <w:rsid w:val="003125D7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17EE3"/>
    <w:rsid w:val="003208A0"/>
    <w:rsid w:val="0032091D"/>
    <w:rsid w:val="003209F7"/>
    <w:rsid w:val="00320B3D"/>
    <w:rsid w:val="00321B38"/>
    <w:rsid w:val="00322096"/>
    <w:rsid w:val="0032293D"/>
    <w:rsid w:val="003232D1"/>
    <w:rsid w:val="00323D06"/>
    <w:rsid w:val="00324932"/>
    <w:rsid w:val="003249DB"/>
    <w:rsid w:val="00324BE0"/>
    <w:rsid w:val="00325CF5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2C7"/>
    <w:rsid w:val="00335626"/>
    <w:rsid w:val="003357A8"/>
    <w:rsid w:val="003358C0"/>
    <w:rsid w:val="00335BDB"/>
    <w:rsid w:val="0033605E"/>
    <w:rsid w:val="00336AD2"/>
    <w:rsid w:val="003370DD"/>
    <w:rsid w:val="003374A8"/>
    <w:rsid w:val="0033771F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DD6"/>
    <w:rsid w:val="00345EA2"/>
    <w:rsid w:val="003466D2"/>
    <w:rsid w:val="0034698B"/>
    <w:rsid w:val="00346B9D"/>
    <w:rsid w:val="00346CB3"/>
    <w:rsid w:val="00350E23"/>
    <w:rsid w:val="00351016"/>
    <w:rsid w:val="00351874"/>
    <w:rsid w:val="00352376"/>
    <w:rsid w:val="0035240F"/>
    <w:rsid w:val="0035259A"/>
    <w:rsid w:val="00352B43"/>
    <w:rsid w:val="00352BEE"/>
    <w:rsid w:val="003553FA"/>
    <w:rsid w:val="00355B4F"/>
    <w:rsid w:val="00356FDD"/>
    <w:rsid w:val="003577A7"/>
    <w:rsid w:val="00357A61"/>
    <w:rsid w:val="00360A7C"/>
    <w:rsid w:val="003611F0"/>
    <w:rsid w:val="0036139F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0B6"/>
    <w:rsid w:val="003655F6"/>
    <w:rsid w:val="0036719E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9BF"/>
    <w:rsid w:val="00375D44"/>
    <w:rsid w:val="00375D81"/>
    <w:rsid w:val="00376492"/>
    <w:rsid w:val="00376675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447C"/>
    <w:rsid w:val="00384C5B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2E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97E43"/>
    <w:rsid w:val="003A06CF"/>
    <w:rsid w:val="003A1FEA"/>
    <w:rsid w:val="003A24A3"/>
    <w:rsid w:val="003A38B9"/>
    <w:rsid w:val="003A3C55"/>
    <w:rsid w:val="003A3DC5"/>
    <w:rsid w:val="003A412A"/>
    <w:rsid w:val="003A4643"/>
    <w:rsid w:val="003A4BE7"/>
    <w:rsid w:val="003A5337"/>
    <w:rsid w:val="003A6595"/>
    <w:rsid w:val="003A689C"/>
    <w:rsid w:val="003A6AB3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29FA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4CF"/>
    <w:rsid w:val="003C064B"/>
    <w:rsid w:val="003C0E27"/>
    <w:rsid w:val="003C1631"/>
    <w:rsid w:val="003C1633"/>
    <w:rsid w:val="003C1ACD"/>
    <w:rsid w:val="003C1F4E"/>
    <w:rsid w:val="003C215A"/>
    <w:rsid w:val="003C21D0"/>
    <w:rsid w:val="003C243C"/>
    <w:rsid w:val="003C41DF"/>
    <w:rsid w:val="003C5F49"/>
    <w:rsid w:val="003C6050"/>
    <w:rsid w:val="003C67FF"/>
    <w:rsid w:val="003C6813"/>
    <w:rsid w:val="003C6EBC"/>
    <w:rsid w:val="003C783B"/>
    <w:rsid w:val="003C7AD7"/>
    <w:rsid w:val="003C7E66"/>
    <w:rsid w:val="003D0111"/>
    <w:rsid w:val="003D093C"/>
    <w:rsid w:val="003D0E88"/>
    <w:rsid w:val="003D1CCC"/>
    <w:rsid w:val="003D1DE5"/>
    <w:rsid w:val="003D2344"/>
    <w:rsid w:val="003D25B2"/>
    <w:rsid w:val="003D2714"/>
    <w:rsid w:val="003D2A41"/>
    <w:rsid w:val="003D34A8"/>
    <w:rsid w:val="003D3A57"/>
    <w:rsid w:val="003D4831"/>
    <w:rsid w:val="003D5498"/>
    <w:rsid w:val="003D5948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3F1"/>
    <w:rsid w:val="003E2412"/>
    <w:rsid w:val="003E2636"/>
    <w:rsid w:val="003E2C93"/>
    <w:rsid w:val="003E3022"/>
    <w:rsid w:val="003E3842"/>
    <w:rsid w:val="003E3D88"/>
    <w:rsid w:val="003E453E"/>
    <w:rsid w:val="003E463E"/>
    <w:rsid w:val="003E5A4C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5923"/>
    <w:rsid w:val="003F691B"/>
    <w:rsid w:val="003F6CAA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6308"/>
    <w:rsid w:val="00407D55"/>
    <w:rsid w:val="00410AFD"/>
    <w:rsid w:val="00410F78"/>
    <w:rsid w:val="00411499"/>
    <w:rsid w:val="004139E2"/>
    <w:rsid w:val="00413D8A"/>
    <w:rsid w:val="00413FC7"/>
    <w:rsid w:val="004141D2"/>
    <w:rsid w:val="004149AA"/>
    <w:rsid w:val="004158B5"/>
    <w:rsid w:val="0041676C"/>
    <w:rsid w:val="00416786"/>
    <w:rsid w:val="0041762A"/>
    <w:rsid w:val="00420209"/>
    <w:rsid w:val="004206C9"/>
    <w:rsid w:val="00420D67"/>
    <w:rsid w:val="00421734"/>
    <w:rsid w:val="00421A57"/>
    <w:rsid w:val="00421D39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14"/>
    <w:rsid w:val="00427C86"/>
    <w:rsid w:val="00431158"/>
    <w:rsid w:val="00433B9C"/>
    <w:rsid w:val="004351D9"/>
    <w:rsid w:val="00435322"/>
    <w:rsid w:val="00435685"/>
    <w:rsid w:val="00435A43"/>
    <w:rsid w:val="00435D7B"/>
    <w:rsid w:val="0043642D"/>
    <w:rsid w:val="0043654B"/>
    <w:rsid w:val="004365E4"/>
    <w:rsid w:val="0043676D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16F"/>
    <w:rsid w:val="00444217"/>
    <w:rsid w:val="00444532"/>
    <w:rsid w:val="00444760"/>
    <w:rsid w:val="00444A27"/>
    <w:rsid w:val="0044541C"/>
    <w:rsid w:val="00445907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079B"/>
    <w:rsid w:val="004620AB"/>
    <w:rsid w:val="00462E78"/>
    <w:rsid w:val="004633AE"/>
    <w:rsid w:val="00463C2B"/>
    <w:rsid w:val="00465220"/>
    <w:rsid w:val="00465A57"/>
    <w:rsid w:val="0046756D"/>
    <w:rsid w:val="004677E9"/>
    <w:rsid w:val="0047023C"/>
    <w:rsid w:val="004718A0"/>
    <w:rsid w:val="00471E66"/>
    <w:rsid w:val="00471EAE"/>
    <w:rsid w:val="00472DF0"/>
    <w:rsid w:val="00473060"/>
    <w:rsid w:val="00473342"/>
    <w:rsid w:val="00473552"/>
    <w:rsid w:val="00473DB7"/>
    <w:rsid w:val="00473E2D"/>
    <w:rsid w:val="00474192"/>
    <w:rsid w:val="00474C78"/>
    <w:rsid w:val="004755DC"/>
    <w:rsid w:val="00475870"/>
    <w:rsid w:val="00475A02"/>
    <w:rsid w:val="00475F5F"/>
    <w:rsid w:val="00476101"/>
    <w:rsid w:val="004768DB"/>
    <w:rsid w:val="00477EED"/>
    <w:rsid w:val="004806E2"/>
    <w:rsid w:val="00480DBD"/>
    <w:rsid w:val="00480EC4"/>
    <w:rsid w:val="004811C5"/>
    <w:rsid w:val="00481CEB"/>
    <w:rsid w:val="004827B0"/>
    <w:rsid w:val="0048282B"/>
    <w:rsid w:val="00482B70"/>
    <w:rsid w:val="00482FF6"/>
    <w:rsid w:val="0048374E"/>
    <w:rsid w:val="00483EEA"/>
    <w:rsid w:val="004847BD"/>
    <w:rsid w:val="0048487F"/>
    <w:rsid w:val="00484DD7"/>
    <w:rsid w:val="00485244"/>
    <w:rsid w:val="00485CE2"/>
    <w:rsid w:val="00486DA0"/>
    <w:rsid w:val="00487A8C"/>
    <w:rsid w:val="00487CBD"/>
    <w:rsid w:val="00487ECC"/>
    <w:rsid w:val="004902C9"/>
    <w:rsid w:val="0049056B"/>
    <w:rsid w:val="00490DCD"/>
    <w:rsid w:val="00491164"/>
    <w:rsid w:val="00491AAB"/>
    <w:rsid w:val="00492AD7"/>
    <w:rsid w:val="00493744"/>
    <w:rsid w:val="00494565"/>
    <w:rsid w:val="004948EE"/>
    <w:rsid w:val="00494E94"/>
    <w:rsid w:val="00495533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284"/>
    <w:rsid w:val="004A5F09"/>
    <w:rsid w:val="004A6DE8"/>
    <w:rsid w:val="004A7911"/>
    <w:rsid w:val="004B0724"/>
    <w:rsid w:val="004B1431"/>
    <w:rsid w:val="004B1A42"/>
    <w:rsid w:val="004B2142"/>
    <w:rsid w:val="004B2F0D"/>
    <w:rsid w:val="004B3383"/>
    <w:rsid w:val="004B415E"/>
    <w:rsid w:val="004B546C"/>
    <w:rsid w:val="004B59EB"/>
    <w:rsid w:val="004B5B90"/>
    <w:rsid w:val="004B632F"/>
    <w:rsid w:val="004B688E"/>
    <w:rsid w:val="004B6C0B"/>
    <w:rsid w:val="004B7D85"/>
    <w:rsid w:val="004B7FF8"/>
    <w:rsid w:val="004C04B8"/>
    <w:rsid w:val="004C0673"/>
    <w:rsid w:val="004C0B83"/>
    <w:rsid w:val="004C0D59"/>
    <w:rsid w:val="004C1BD7"/>
    <w:rsid w:val="004C2187"/>
    <w:rsid w:val="004C231F"/>
    <w:rsid w:val="004C236F"/>
    <w:rsid w:val="004C3893"/>
    <w:rsid w:val="004C4A33"/>
    <w:rsid w:val="004C5AB3"/>
    <w:rsid w:val="004C5F3C"/>
    <w:rsid w:val="004C6849"/>
    <w:rsid w:val="004C7050"/>
    <w:rsid w:val="004C74CC"/>
    <w:rsid w:val="004D0584"/>
    <w:rsid w:val="004D1023"/>
    <w:rsid w:val="004D11AD"/>
    <w:rsid w:val="004D274B"/>
    <w:rsid w:val="004D32EA"/>
    <w:rsid w:val="004D43CB"/>
    <w:rsid w:val="004D4670"/>
    <w:rsid w:val="004D510E"/>
    <w:rsid w:val="004D58F0"/>
    <w:rsid w:val="004D769C"/>
    <w:rsid w:val="004D7B99"/>
    <w:rsid w:val="004D7D0E"/>
    <w:rsid w:val="004D7EC3"/>
    <w:rsid w:val="004D7F40"/>
    <w:rsid w:val="004E01D3"/>
    <w:rsid w:val="004E08CB"/>
    <w:rsid w:val="004E0E63"/>
    <w:rsid w:val="004E1AE5"/>
    <w:rsid w:val="004E1D58"/>
    <w:rsid w:val="004E2DC5"/>
    <w:rsid w:val="004E3016"/>
    <w:rsid w:val="004E3158"/>
    <w:rsid w:val="004E335C"/>
    <w:rsid w:val="004E35B4"/>
    <w:rsid w:val="004E4488"/>
    <w:rsid w:val="004E4BAE"/>
    <w:rsid w:val="004E4FCF"/>
    <w:rsid w:val="004E53A3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AEF"/>
    <w:rsid w:val="00503B97"/>
    <w:rsid w:val="00503EF1"/>
    <w:rsid w:val="00505A2B"/>
    <w:rsid w:val="00506D35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98E"/>
    <w:rsid w:val="00512D9A"/>
    <w:rsid w:val="00512ECC"/>
    <w:rsid w:val="0051307E"/>
    <w:rsid w:val="00513106"/>
    <w:rsid w:val="00513482"/>
    <w:rsid w:val="00514223"/>
    <w:rsid w:val="005148B3"/>
    <w:rsid w:val="005150D3"/>
    <w:rsid w:val="0051537A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3DB"/>
    <w:rsid w:val="00524648"/>
    <w:rsid w:val="005250B3"/>
    <w:rsid w:val="005252E5"/>
    <w:rsid w:val="005263D7"/>
    <w:rsid w:val="00526517"/>
    <w:rsid w:val="00526B0E"/>
    <w:rsid w:val="00526D50"/>
    <w:rsid w:val="0052747F"/>
    <w:rsid w:val="0053085A"/>
    <w:rsid w:val="0053160C"/>
    <w:rsid w:val="0053164F"/>
    <w:rsid w:val="0053177C"/>
    <w:rsid w:val="005317CB"/>
    <w:rsid w:val="00531B8B"/>
    <w:rsid w:val="0053208D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1A2"/>
    <w:rsid w:val="00540522"/>
    <w:rsid w:val="005407FA"/>
    <w:rsid w:val="005414F0"/>
    <w:rsid w:val="00541502"/>
    <w:rsid w:val="0054221C"/>
    <w:rsid w:val="00542972"/>
    <w:rsid w:val="005434D3"/>
    <w:rsid w:val="00543D58"/>
    <w:rsid w:val="00543E3B"/>
    <w:rsid w:val="005443DC"/>
    <w:rsid w:val="005445D9"/>
    <w:rsid w:val="00544716"/>
    <w:rsid w:val="005457A1"/>
    <w:rsid w:val="00545DF4"/>
    <w:rsid w:val="005460F5"/>
    <w:rsid w:val="005465AE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35"/>
    <w:rsid w:val="00554C6A"/>
    <w:rsid w:val="005552CE"/>
    <w:rsid w:val="005558E1"/>
    <w:rsid w:val="00556589"/>
    <w:rsid w:val="00556AB0"/>
    <w:rsid w:val="00557132"/>
    <w:rsid w:val="0055713D"/>
    <w:rsid w:val="005603AC"/>
    <w:rsid w:val="00560CC9"/>
    <w:rsid w:val="005619DB"/>
    <w:rsid w:val="005622CD"/>
    <w:rsid w:val="00562C52"/>
    <w:rsid w:val="00563136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2B79"/>
    <w:rsid w:val="00574565"/>
    <w:rsid w:val="0057552A"/>
    <w:rsid w:val="00575D93"/>
    <w:rsid w:val="00575F95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4E9"/>
    <w:rsid w:val="00582761"/>
    <w:rsid w:val="00582D96"/>
    <w:rsid w:val="005842CB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B3E"/>
    <w:rsid w:val="005B2150"/>
    <w:rsid w:val="005B247A"/>
    <w:rsid w:val="005B4954"/>
    <w:rsid w:val="005B4A2E"/>
    <w:rsid w:val="005B512C"/>
    <w:rsid w:val="005B51CD"/>
    <w:rsid w:val="005B54EF"/>
    <w:rsid w:val="005B586F"/>
    <w:rsid w:val="005B5C27"/>
    <w:rsid w:val="005B665A"/>
    <w:rsid w:val="005B6760"/>
    <w:rsid w:val="005B6861"/>
    <w:rsid w:val="005B7C7D"/>
    <w:rsid w:val="005C0815"/>
    <w:rsid w:val="005C113C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3FE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1D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0FCC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4DC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38C8"/>
    <w:rsid w:val="00613F50"/>
    <w:rsid w:val="00614117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6566"/>
    <w:rsid w:val="00616E91"/>
    <w:rsid w:val="00617FF4"/>
    <w:rsid w:val="006201D6"/>
    <w:rsid w:val="006202BD"/>
    <w:rsid w:val="00620AB3"/>
    <w:rsid w:val="0062176F"/>
    <w:rsid w:val="00621776"/>
    <w:rsid w:val="0062217F"/>
    <w:rsid w:val="0062239D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F60"/>
    <w:rsid w:val="006330D9"/>
    <w:rsid w:val="00633173"/>
    <w:rsid w:val="00633B85"/>
    <w:rsid w:val="00633E70"/>
    <w:rsid w:val="00634791"/>
    <w:rsid w:val="00634D3E"/>
    <w:rsid w:val="00635A45"/>
    <w:rsid w:val="00640ECC"/>
    <w:rsid w:val="00640F0E"/>
    <w:rsid w:val="00641AB3"/>
    <w:rsid w:val="00641E1E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0C4C"/>
    <w:rsid w:val="00651676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DD4"/>
    <w:rsid w:val="00661EBD"/>
    <w:rsid w:val="006622E7"/>
    <w:rsid w:val="006632BF"/>
    <w:rsid w:val="00664EE0"/>
    <w:rsid w:val="00665222"/>
    <w:rsid w:val="006652C7"/>
    <w:rsid w:val="0066609E"/>
    <w:rsid w:val="00666737"/>
    <w:rsid w:val="00666E10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1E40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862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7740B"/>
    <w:rsid w:val="00680969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894"/>
    <w:rsid w:val="00687C90"/>
    <w:rsid w:val="0069029D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827"/>
    <w:rsid w:val="00695DA5"/>
    <w:rsid w:val="00696149"/>
    <w:rsid w:val="00696C11"/>
    <w:rsid w:val="006973B0"/>
    <w:rsid w:val="006A0077"/>
    <w:rsid w:val="006A045D"/>
    <w:rsid w:val="006A0854"/>
    <w:rsid w:val="006A2158"/>
    <w:rsid w:val="006A215A"/>
    <w:rsid w:val="006A24BA"/>
    <w:rsid w:val="006A2645"/>
    <w:rsid w:val="006A33A5"/>
    <w:rsid w:val="006A3C2A"/>
    <w:rsid w:val="006A3ED6"/>
    <w:rsid w:val="006A464A"/>
    <w:rsid w:val="006A5C9F"/>
    <w:rsid w:val="006A6572"/>
    <w:rsid w:val="006A6795"/>
    <w:rsid w:val="006A6B85"/>
    <w:rsid w:val="006A74BE"/>
    <w:rsid w:val="006B0035"/>
    <w:rsid w:val="006B14EA"/>
    <w:rsid w:val="006B1D02"/>
    <w:rsid w:val="006B1D44"/>
    <w:rsid w:val="006B26F5"/>
    <w:rsid w:val="006B375A"/>
    <w:rsid w:val="006B43A5"/>
    <w:rsid w:val="006B476E"/>
    <w:rsid w:val="006B67FE"/>
    <w:rsid w:val="006B69D4"/>
    <w:rsid w:val="006B6E3A"/>
    <w:rsid w:val="006B7517"/>
    <w:rsid w:val="006C05FE"/>
    <w:rsid w:val="006C15A1"/>
    <w:rsid w:val="006C1B24"/>
    <w:rsid w:val="006C1B88"/>
    <w:rsid w:val="006C1C02"/>
    <w:rsid w:val="006C2A52"/>
    <w:rsid w:val="006C2B85"/>
    <w:rsid w:val="006C390D"/>
    <w:rsid w:val="006C452B"/>
    <w:rsid w:val="006C58EB"/>
    <w:rsid w:val="006C5DDD"/>
    <w:rsid w:val="006C6007"/>
    <w:rsid w:val="006C6936"/>
    <w:rsid w:val="006C7300"/>
    <w:rsid w:val="006C774B"/>
    <w:rsid w:val="006C7AAF"/>
    <w:rsid w:val="006D0478"/>
    <w:rsid w:val="006D0C3F"/>
    <w:rsid w:val="006D1ED5"/>
    <w:rsid w:val="006D2094"/>
    <w:rsid w:val="006D2C2A"/>
    <w:rsid w:val="006D2EED"/>
    <w:rsid w:val="006D3937"/>
    <w:rsid w:val="006D464B"/>
    <w:rsid w:val="006D511F"/>
    <w:rsid w:val="006D53CA"/>
    <w:rsid w:val="006D68A3"/>
    <w:rsid w:val="006D7472"/>
    <w:rsid w:val="006D7550"/>
    <w:rsid w:val="006D7F17"/>
    <w:rsid w:val="006E0425"/>
    <w:rsid w:val="006E046E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2E45"/>
    <w:rsid w:val="006E2F60"/>
    <w:rsid w:val="006E38AF"/>
    <w:rsid w:val="006E3E8E"/>
    <w:rsid w:val="006E3F15"/>
    <w:rsid w:val="006E410A"/>
    <w:rsid w:val="006E43B2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DF6"/>
    <w:rsid w:val="006F2FEC"/>
    <w:rsid w:val="006F301B"/>
    <w:rsid w:val="006F3169"/>
    <w:rsid w:val="006F33C0"/>
    <w:rsid w:val="006F4295"/>
    <w:rsid w:val="006F4379"/>
    <w:rsid w:val="006F4422"/>
    <w:rsid w:val="006F44CA"/>
    <w:rsid w:val="006F525C"/>
    <w:rsid w:val="006F55F6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1704"/>
    <w:rsid w:val="00701BCF"/>
    <w:rsid w:val="00702554"/>
    <w:rsid w:val="00702F99"/>
    <w:rsid w:val="007032FF"/>
    <w:rsid w:val="0070355B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0F2A"/>
    <w:rsid w:val="0071107D"/>
    <w:rsid w:val="00711777"/>
    <w:rsid w:val="00712D54"/>
    <w:rsid w:val="007138D7"/>
    <w:rsid w:val="00715396"/>
    <w:rsid w:val="00715E08"/>
    <w:rsid w:val="007175E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0F6"/>
    <w:rsid w:val="00723EDB"/>
    <w:rsid w:val="00724809"/>
    <w:rsid w:val="00724A2E"/>
    <w:rsid w:val="007255FA"/>
    <w:rsid w:val="00725742"/>
    <w:rsid w:val="0072594E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351F"/>
    <w:rsid w:val="00733D81"/>
    <w:rsid w:val="00734786"/>
    <w:rsid w:val="007354AD"/>
    <w:rsid w:val="00735FAA"/>
    <w:rsid w:val="0073614A"/>
    <w:rsid w:val="00736351"/>
    <w:rsid w:val="0073661C"/>
    <w:rsid w:val="007368AA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2645"/>
    <w:rsid w:val="007544E1"/>
    <w:rsid w:val="00754D81"/>
    <w:rsid w:val="00754ED3"/>
    <w:rsid w:val="007560F8"/>
    <w:rsid w:val="0075631C"/>
    <w:rsid w:val="00756416"/>
    <w:rsid w:val="00756C45"/>
    <w:rsid w:val="00756D7B"/>
    <w:rsid w:val="0076010F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6F2C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76A39"/>
    <w:rsid w:val="007778B6"/>
    <w:rsid w:val="00781587"/>
    <w:rsid w:val="007819A5"/>
    <w:rsid w:val="00782215"/>
    <w:rsid w:val="0078244A"/>
    <w:rsid w:val="00782790"/>
    <w:rsid w:val="0078318B"/>
    <w:rsid w:val="007833A6"/>
    <w:rsid w:val="0078369B"/>
    <w:rsid w:val="00784128"/>
    <w:rsid w:val="0078451C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84B"/>
    <w:rsid w:val="00791081"/>
    <w:rsid w:val="0079196C"/>
    <w:rsid w:val="007919F3"/>
    <w:rsid w:val="007924C0"/>
    <w:rsid w:val="00792D4D"/>
    <w:rsid w:val="007934AD"/>
    <w:rsid w:val="00793771"/>
    <w:rsid w:val="00793A2E"/>
    <w:rsid w:val="00795746"/>
    <w:rsid w:val="0079613E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FC"/>
    <w:rsid w:val="007A7198"/>
    <w:rsid w:val="007B0419"/>
    <w:rsid w:val="007B0993"/>
    <w:rsid w:val="007B0C7A"/>
    <w:rsid w:val="007B0FC8"/>
    <w:rsid w:val="007B10D9"/>
    <w:rsid w:val="007B1ACD"/>
    <w:rsid w:val="007B1AFC"/>
    <w:rsid w:val="007B1D6B"/>
    <w:rsid w:val="007B29C3"/>
    <w:rsid w:val="007B2B03"/>
    <w:rsid w:val="007B3491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75C9"/>
    <w:rsid w:val="007C0008"/>
    <w:rsid w:val="007C09CF"/>
    <w:rsid w:val="007C0C07"/>
    <w:rsid w:val="007C10AB"/>
    <w:rsid w:val="007C16B7"/>
    <w:rsid w:val="007C1B87"/>
    <w:rsid w:val="007C1F51"/>
    <w:rsid w:val="007C2329"/>
    <w:rsid w:val="007C28D7"/>
    <w:rsid w:val="007C2984"/>
    <w:rsid w:val="007C2A6C"/>
    <w:rsid w:val="007C2FAC"/>
    <w:rsid w:val="007C332C"/>
    <w:rsid w:val="007C569F"/>
    <w:rsid w:val="007C5937"/>
    <w:rsid w:val="007C5B7D"/>
    <w:rsid w:val="007C62A6"/>
    <w:rsid w:val="007C76AF"/>
    <w:rsid w:val="007C7C1C"/>
    <w:rsid w:val="007D0128"/>
    <w:rsid w:val="007D02B3"/>
    <w:rsid w:val="007D1981"/>
    <w:rsid w:val="007D224B"/>
    <w:rsid w:val="007D2969"/>
    <w:rsid w:val="007D2A8E"/>
    <w:rsid w:val="007D345A"/>
    <w:rsid w:val="007D4063"/>
    <w:rsid w:val="007D409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1F03"/>
    <w:rsid w:val="007F1FFE"/>
    <w:rsid w:val="007F207E"/>
    <w:rsid w:val="007F34B3"/>
    <w:rsid w:val="007F34BD"/>
    <w:rsid w:val="007F3A34"/>
    <w:rsid w:val="007F5171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1FF"/>
    <w:rsid w:val="008015AF"/>
    <w:rsid w:val="00802513"/>
    <w:rsid w:val="00802811"/>
    <w:rsid w:val="0080284C"/>
    <w:rsid w:val="0080314B"/>
    <w:rsid w:val="008037DC"/>
    <w:rsid w:val="00803CA4"/>
    <w:rsid w:val="008047D3"/>
    <w:rsid w:val="008047E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220B"/>
    <w:rsid w:val="008125F8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20098"/>
    <w:rsid w:val="00820A48"/>
    <w:rsid w:val="00820A9C"/>
    <w:rsid w:val="008212DB"/>
    <w:rsid w:val="00821399"/>
    <w:rsid w:val="008215B1"/>
    <w:rsid w:val="00821EF3"/>
    <w:rsid w:val="008224E3"/>
    <w:rsid w:val="00822753"/>
    <w:rsid w:val="00822771"/>
    <w:rsid w:val="008239CF"/>
    <w:rsid w:val="00823FE5"/>
    <w:rsid w:val="0082548B"/>
    <w:rsid w:val="008256A7"/>
    <w:rsid w:val="00825EC2"/>
    <w:rsid w:val="008267D3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DB3"/>
    <w:rsid w:val="00836EEC"/>
    <w:rsid w:val="00836FB3"/>
    <w:rsid w:val="00837C49"/>
    <w:rsid w:val="00840D1B"/>
    <w:rsid w:val="00840F3F"/>
    <w:rsid w:val="00841752"/>
    <w:rsid w:val="00841DC9"/>
    <w:rsid w:val="00842ED3"/>
    <w:rsid w:val="008431EC"/>
    <w:rsid w:val="00843469"/>
    <w:rsid w:val="00843EE2"/>
    <w:rsid w:val="00844B6D"/>
    <w:rsid w:val="00844CC1"/>
    <w:rsid w:val="00844DB6"/>
    <w:rsid w:val="008459E2"/>
    <w:rsid w:val="00847BF5"/>
    <w:rsid w:val="00850369"/>
    <w:rsid w:val="00850C74"/>
    <w:rsid w:val="008510CD"/>
    <w:rsid w:val="0085130E"/>
    <w:rsid w:val="00851982"/>
    <w:rsid w:val="00853271"/>
    <w:rsid w:val="0085411E"/>
    <w:rsid w:val="0085426A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8A3"/>
    <w:rsid w:val="0087595A"/>
    <w:rsid w:val="00875EAF"/>
    <w:rsid w:val="0087672B"/>
    <w:rsid w:val="00876C6B"/>
    <w:rsid w:val="00876ECB"/>
    <w:rsid w:val="0087750E"/>
    <w:rsid w:val="008776A5"/>
    <w:rsid w:val="00877934"/>
    <w:rsid w:val="008800AF"/>
    <w:rsid w:val="008809A6"/>
    <w:rsid w:val="00880D00"/>
    <w:rsid w:val="00881361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8FA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1E8"/>
    <w:rsid w:val="00891873"/>
    <w:rsid w:val="00892138"/>
    <w:rsid w:val="00892C85"/>
    <w:rsid w:val="00893876"/>
    <w:rsid w:val="00893DC4"/>
    <w:rsid w:val="00894DDC"/>
    <w:rsid w:val="00894E7A"/>
    <w:rsid w:val="00894F15"/>
    <w:rsid w:val="008956FC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AA8"/>
    <w:rsid w:val="008A4E99"/>
    <w:rsid w:val="008A56A7"/>
    <w:rsid w:val="008A5CCE"/>
    <w:rsid w:val="008A6348"/>
    <w:rsid w:val="008A662D"/>
    <w:rsid w:val="008A7764"/>
    <w:rsid w:val="008A792D"/>
    <w:rsid w:val="008A7FBC"/>
    <w:rsid w:val="008B09B6"/>
    <w:rsid w:val="008B1045"/>
    <w:rsid w:val="008B1373"/>
    <w:rsid w:val="008B1523"/>
    <w:rsid w:val="008B2688"/>
    <w:rsid w:val="008B2B43"/>
    <w:rsid w:val="008B32DA"/>
    <w:rsid w:val="008B4645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782"/>
    <w:rsid w:val="008C1DD2"/>
    <w:rsid w:val="008C1E6A"/>
    <w:rsid w:val="008C1F17"/>
    <w:rsid w:val="008C2C3F"/>
    <w:rsid w:val="008C2D66"/>
    <w:rsid w:val="008C2D7B"/>
    <w:rsid w:val="008C3F49"/>
    <w:rsid w:val="008C3F54"/>
    <w:rsid w:val="008C459A"/>
    <w:rsid w:val="008C5966"/>
    <w:rsid w:val="008C5D29"/>
    <w:rsid w:val="008C629C"/>
    <w:rsid w:val="008C6561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4A4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6C"/>
    <w:rsid w:val="008E4EF1"/>
    <w:rsid w:val="008E5196"/>
    <w:rsid w:val="008E5ADE"/>
    <w:rsid w:val="008E5C39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4F10"/>
    <w:rsid w:val="008F55EC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10"/>
    <w:rsid w:val="00903634"/>
    <w:rsid w:val="00903C30"/>
    <w:rsid w:val="00903F82"/>
    <w:rsid w:val="00904855"/>
    <w:rsid w:val="0090595B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28C"/>
    <w:rsid w:val="00921AC3"/>
    <w:rsid w:val="009222B3"/>
    <w:rsid w:val="009227A5"/>
    <w:rsid w:val="00923064"/>
    <w:rsid w:val="009236C1"/>
    <w:rsid w:val="0092396B"/>
    <w:rsid w:val="00923A99"/>
    <w:rsid w:val="00923CA5"/>
    <w:rsid w:val="0092430C"/>
    <w:rsid w:val="00924BB7"/>
    <w:rsid w:val="00924C6C"/>
    <w:rsid w:val="00925A0F"/>
    <w:rsid w:val="00925EA7"/>
    <w:rsid w:val="00926481"/>
    <w:rsid w:val="0092651B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240D"/>
    <w:rsid w:val="00933310"/>
    <w:rsid w:val="00933870"/>
    <w:rsid w:val="00933BB8"/>
    <w:rsid w:val="009359A4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04E"/>
    <w:rsid w:val="00946301"/>
    <w:rsid w:val="00946BB7"/>
    <w:rsid w:val="00947FD9"/>
    <w:rsid w:val="00950F2C"/>
    <w:rsid w:val="00950FAB"/>
    <w:rsid w:val="00951190"/>
    <w:rsid w:val="00951590"/>
    <w:rsid w:val="00951B09"/>
    <w:rsid w:val="00951BAD"/>
    <w:rsid w:val="00952F17"/>
    <w:rsid w:val="00952F2D"/>
    <w:rsid w:val="00953422"/>
    <w:rsid w:val="00954257"/>
    <w:rsid w:val="009545AC"/>
    <w:rsid w:val="0095520D"/>
    <w:rsid w:val="00955409"/>
    <w:rsid w:val="00955B97"/>
    <w:rsid w:val="0095625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0E6"/>
    <w:rsid w:val="009706AC"/>
    <w:rsid w:val="00971588"/>
    <w:rsid w:val="00971D75"/>
    <w:rsid w:val="00972113"/>
    <w:rsid w:val="00972AE4"/>
    <w:rsid w:val="00973146"/>
    <w:rsid w:val="009737D9"/>
    <w:rsid w:val="00974F10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6CFE"/>
    <w:rsid w:val="0098764B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DDC"/>
    <w:rsid w:val="009A5E8D"/>
    <w:rsid w:val="009A6439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0CE"/>
    <w:rsid w:val="009B41EB"/>
    <w:rsid w:val="009B4E41"/>
    <w:rsid w:val="009B5338"/>
    <w:rsid w:val="009B5EFC"/>
    <w:rsid w:val="009B716E"/>
    <w:rsid w:val="009B729C"/>
    <w:rsid w:val="009B7676"/>
    <w:rsid w:val="009C0444"/>
    <w:rsid w:val="009C079E"/>
    <w:rsid w:val="009C0A47"/>
    <w:rsid w:val="009C16B6"/>
    <w:rsid w:val="009C1FBF"/>
    <w:rsid w:val="009C24EF"/>
    <w:rsid w:val="009C24FC"/>
    <w:rsid w:val="009C250A"/>
    <w:rsid w:val="009C2E0C"/>
    <w:rsid w:val="009C302E"/>
    <w:rsid w:val="009C312B"/>
    <w:rsid w:val="009C3185"/>
    <w:rsid w:val="009C4438"/>
    <w:rsid w:val="009C4BD4"/>
    <w:rsid w:val="009C5555"/>
    <w:rsid w:val="009C57E6"/>
    <w:rsid w:val="009C67B3"/>
    <w:rsid w:val="009C699E"/>
    <w:rsid w:val="009C69B4"/>
    <w:rsid w:val="009C7234"/>
    <w:rsid w:val="009C7927"/>
    <w:rsid w:val="009C7E40"/>
    <w:rsid w:val="009D0385"/>
    <w:rsid w:val="009D1009"/>
    <w:rsid w:val="009D197B"/>
    <w:rsid w:val="009D3012"/>
    <w:rsid w:val="009D385D"/>
    <w:rsid w:val="009D3936"/>
    <w:rsid w:val="009D41B3"/>
    <w:rsid w:val="009D4671"/>
    <w:rsid w:val="009D5203"/>
    <w:rsid w:val="009D5328"/>
    <w:rsid w:val="009D61F5"/>
    <w:rsid w:val="009D67F2"/>
    <w:rsid w:val="009D6E5F"/>
    <w:rsid w:val="009D708B"/>
    <w:rsid w:val="009D724D"/>
    <w:rsid w:val="009D7468"/>
    <w:rsid w:val="009D75D5"/>
    <w:rsid w:val="009D75FF"/>
    <w:rsid w:val="009D7E2E"/>
    <w:rsid w:val="009E02D4"/>
    <w:rsid w:val="009E0BF6"/>
    <w:rsid w:val="009E0D94"/>
    <w:rsid w:val="009E10DB"/>
    <w:rsid w:val="009E1847"/>
    <w:rsid w:val="009E2201"/>
    <w:rsid w:val="009E289D"/>
    <w:rsid w:val="009E3BE1"/>
    <w:rsid w:val="009E41EC"/>
    <w:rsid w:val="009E43BF"/>
    <w:rsid w:val="009E50CF"/>
    <w:rsid w:val="009E5D2B"/>
    <w:rsid w:val="009E661D"/>
    <w:rsid w:val="009E7B5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3EE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1DA5"/>
    <w:rsid w:val="00A11DAC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9B5"/>
    <w:rsid w:val="00A22E07"/>
    <w:rsid w:val="00A2342E"/>
    <w:rsid w:val="00A235A5"/>
    <w:rsid w:val="00A23DA1"/>
    <w:rsid w:val="00A24503"/>
    <w:rsid w:val="00A2489E"/>
    <w:rsid w:val="00A24A6A"/>
    <w:rsid w:val="00A24EFB"/>
    <w:rsid w:val="00A25879"/>
    <w:rsid w:val="00A26368"/>
    <w:rsid w:val="00A26BBA"/>
    <w:rsid w:val="00A27D3E"/>
    <w:rsid w:val="00A30211"/>
    <w:rsid w:val="00A32210"/>
    <w:rsid w:val="00A324AF"/>
    <w:rsid w:val="00A333BA"/>
    <w:rsid w:val="00A346E6"/>
    <w:rsid w:val="00A3569D"/>
    <w:rsid w:val="00A35B3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490"/>
    <w:rsid w:val="00A44209"/>
    <w:rsid w:val="00A44E41"/>
    <w:rsid w:val="00A4518B"/>
    <w:rsid w:val="00A464C1"/>
    <w:rsid w:val="00A46593"/>
    <w:rsid w:val="00A46936"/>
    <w:rsid w:val="00A47800"/>
    <w:rsid w:val="00A47B28"/>
    <w:rsid w:val="00A47BC8"/>
    <w:rsid w:val="00A502F5"/>
    <w:rsid w:val="00A510D1"/>
    <w:rsid w:val="00A51177"/>
    <w:rsid w:val="00A51229"/>
    <w:rsid w:val="00A518A1"/>
    <w:rsid w:val="00A52560"/>
    <w:rsid w:val="00A52648"/>
    <w:rsid w:val="00A53439"/>
    <w:rsid w:val="00A5368D"/>
    <w:rsid w:val="00A536B8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A4A"/>
    <w:rsid w:val="00A66BB9"/>
    <w:rsid w:val="00A67F9B"/>
    <w:rsid w:val="00A70001"/>
    <w:rsid w:val="00A7013E"/>
    <w:rsid w:val="00A70E81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670C"/>
    <w:rsid w:val="00A77096"/>
    <w:rsid w:val="00A7782B"/>
    <w:rsid w:val="00A778FD"/>
    <w:rsid w:val="00A77F8F"/>
    <w:rsid w:val="00A80709"/>
    <w:rsid w:val="00A81CA0"/>
    <w:rsid w:val="00A82297"/>
    <w:rsid w:val="00A8274D"/>
    <w:rsid w:val="00A83112"/>
    <w:rsid w:val="00A83348"/>
    <w:rsid w:val="00A833DE"/>
    <w:rsid w:val="00A835BA"/>
    <w:rsid w:val="00A83DF1"/>
    <w:rsid w:val="00A83F46"/>
    <w:rsid w:val="00A85078"/>
    <w:rsid w:val="00A8556E"/>
    <w:rsid w:val="00A875D1"/>
    <w:rsid w:val="00A87D6F"/>
    <w:rsid w:val="00A90023"/>
    <w:rsid w:val="00A90241"/>
    <w:rsid w:val="00A91551"/>
    <w:rsid w:val="00A9183A"/>
    <w:rsid w:val="00A91BC6"/>
    <w:rsid w:val="00A927D7"/>
    <w:rsid w:val="00A92AEE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97BFC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9D4"/>
    <w:rsid w:val="00AA7B87"/>
    <w:rsid w:val="00AB04F6"/>
    <w:rsid w:val="00AB0D98"/>
    <w:rsid w:val="00AB10CA"/>
    <w:rsid w:val="00AB194E"/>
    <w:rsid w:val="00AB239E"/>
    <w:rsid w:val="00AB37B8"/>
    <w:rsid w:val="00AB47BF"/>
    <w:rsid w:val="00AB60E2"/>
    <w:rsid w:val="00AB611A"/>
    <w:rsid w:val="00AB78EB"/>
    <w:rsid w:val="00AC0B48"/>
    <w:rsid w:val="00AC0C67"/>
    <w:rsid w:val="00AC1100"/>
    <w:rsid w:val="00AC39C7"/>
    <w:rsid w:val="00AC3B27"/>
    <w:rsid w:val="00AC3E77"/>
    <w:rsid w:val="00AC3FD6"/>
    <w:rsid w:val="00AC4BED"/>
    <w:rsid w:val="00AC4F0B"/>
    <w:rsid w:val="00AC512C"/>
    <w:rsid w:val="00AC5C1B"/>
    <w:rsid w:val="00AC6277"/>
    <w:rsid w:val="00AC6627"/>
    <w:rsid w:val="00AC6932"/>
    <w:rsid w:val="00AC6C88"/>
    <w:rsid w:val="00AC6F38"/>
    <w:rsid w:val="00AC7091"/>
    <w:rsid w:val="00AC73B2"/>
    <w:rsid w:val="00AC7455"/>
    <w:rsid w:val="00AC762B"/>
    <w:rsid w:val="00AC7DE5"/>
    <w:rsid w:val="00AD0335"/>
    <w:rsid w:val="00AD0DDE"/>
    <w:rsid w:val="00AD1038"/>
    <w:rsid w:val="00AD1050"/>
    <w:rsid w:val="00AD1C3B"/>
    <w:rsid w:val="00AD2C53"/>
    <w:rsid w:val="00AD3862"/>
    <w:rsid w:val="00AD391B"/>
    <w:rsid w:val="00AD4020"/>
    <w:rsid w:val="00AD4048"/>
    <w:rsid w:val="00AD43C8"/>
    <w:rsid w:val="00AD43F4"/>
    <w:rsid w:val="00AD476B"/>
    <w:rsid w:val="00AD4775"/>
    <w:rsid w:val="00AD48D2"/>
    <w:rsid w:val="00AD4A0B"/>
    <w:rsid w:val="00AD4DAB"/>
    <w:rsid w:val="00AD5B99"/>
    <w:rsid w:val="00AD5E7E"/>
    <w:rsid w:val="00AD60A1"/>
    <w:rsid w:val="00AD6128"/>
    <w:rsid w:val="00AD7687"/>
    <w:rsid w:val="00AE00B5"/>
    <w:rsid w:val="00AE23B1"/>
    <w:rsid w:val="00AE23D0"/>
    <w:rsid w:val="00AE260B"/>
    <w:rsid w:val="00AE2CEA"/>
    <w:rsid w:val="00AE3B93"/>
    <w:rsid w:val="00AE3C55"/>
    <w:rsid w:val="00AE4A81"/>
    <w:rsid w:val="00AE4AEE"/>
    <w:rsid w:val="00AE553E"/>
    <w:rsid w:val="00AE5811"/>
    <w:rsid w:val="00AE606E"/>
    <w:rsid w:val="00AE6212"/>
    <w:rsid w:val="00AE63EA"/>
    <w:rsid w:val="00AE69C9"/>
    <w:rsid w:val="00AE6FD7"/>
    <w:rsid w:val="00AE7527"/>
    <w:rsid w:val="00AE7D81"/>
    <w:rsid w:val="00AF1814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5FFC"/>
    <w:rsid w:val="00B169ED"/>
    <w:rsid w:val="00B16E3B"/>
    <w:rsid w:val="00B17037"/>
    <w:rsid w:val="00B2116C"/>
    <w:rsid w:val="00B2123A"/>
    <w:rsid w:val="00B214D1"/>
    <w:rsid w:val="00B215E6"/>
    <w:rsid w:val="00B21DB1"/>
    <w:rsid w:val="00B225A0"/>
    <w:rsid w:val="00B22ED1"/>
    <w:rsid w:val="00B238A4"/>
    <w:rsid w:val="00B25495"/>
    <w:rsid w:val="00B25B7A"/>
    <w:rsid w:val="00B25CD8"/>
    <w:rsid w:val="00B25D8C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71A"/>
    <w:rsid w:val="00B32ABC"/>
    <w:rsid w:val="00B32D83"/>
    <w:rsid w:val="00B331B9"/>
    <w:rsid w:val="00B3398D"/>
    <w:rsid w:val="00B33CDC"/>
    <w:rsid w:val="00B34622"/>
    <w:rsid w:val="00B34AF1"/>
    <w:rsid w:val="00B34DB0"/>
    <w:rsid w:val="00B35D12"/>
    <w:rsid w:val="00B367C1"/>
    <w:rsid w:val="00B369AC"/>
    <w:rsid w:val="00B36F8E"/>
    <w:rsid w:val="00B377BE"/>
    <w:rsid w:val="00B37CF9"/>
    <w:rsid w:val="00B400C6"/>
    <w:rsid w:val="00B40719"/>
    <w:rsid w:val="00B407BA"/>
    <w:rsid w:val="00B411EA"/>
    <w:rsid w:val="00B412E9"/>
    <w:rsid w:val="00B41418"/>
    <w:rsid w:val="00B41E87"/>
    <w:rsid w:val="00B423CE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5EF0"/>
    <w:rsid w:val="00B56017"/>
    <w:rsid w:val="00B56304"/>
    <w:rsid w:val="00B5664A"/>
    <w:rsid w:val="00B5678D"/>
    <w:rsid w:val="00B57666"/>
    <w:rsid w:val="00B57B25"/>
    <w:rsid w:val="00B57D20"/>
    <w:rsid w:val="00B6071A"/>
    <w:rsid w:val="00B61928"/>
    <w:rsid w:val="00B61E7D"/>
    <w:rsid w:val="00B62D28"/>
    <w:rsid w:val="00B62D9B"/>
    <w:rsid w:val="00B637C8"/>
    <w:rsid w:val="00B64034"/>
    <w:rsid w:val="00B6445E"/>
    <w:rsid w:val="00B646BB"/>
    <w:rsid w:val="00B64AFF"/>
    <w:rsid w:val="00B64D29"/>
    <w:rsid w:val="00B65C15"/>
    <w:rsid w:val="00B663CE"/>
    <w:rsid w:val="00B66CA3"/>
    <w:rsid w:val="00B67E03"/>
    <w:rsid w:val="00B706F6"/>
    <w:rsid w:val="00B70DE7"/>
    <w:rsid w:val="00B70DEB"/>
    <w:rsid w:val="00B70EC2"/>
    <w:rsid w:val="00B71C6C"/>
    <w:rsid w:val="00B72249"/>
    <w:rsid w:val="00B728AD"/>
    <w:rsid w:val="00B72F64"/>
    <w:rsid w:val="00B73DEE"/>
    <w:rsid w:val="00B73F1F"/>
    <w:rsid w:val="00B74B26"/>
    <w:rsid w:val="00B74DA7"/>
    <w:rsid w:val="00B754F4"/>
    <w:rsid w:val="00B75773"/>
    <w:rsid w:val="00B75A1E"/>
    <w:rsid w:val="00B75C40"/>
    <w:rsid w:val="00B75C44"/>
    <w:rsid w:val="00B75E16"/>
    <w:rsid w:val="00B764C4"/>
    <w:rsid w:val="00B769A8"/>
    <w:rsid w:val="00B76E94"/>
    <w:rsid w:val="00B7758A"/>
    <w:rsid w:val="00B802AA"/>
    <w:rsid w:val="00B83200"/>
    <w:rsid w:val="00B8326D"/>
    <w:rsid w:val="00B833E6"/>
    <w:rsid w:val="00B8495B"/>
    <w:rsid w:val="00B85403"/>
    <w:rsid w:val="00B8543B"/>
    <w:rsid w:val="00B863AD"/>
    <w:rsid w:val="00B86552"/>
    <w:rsid w:val="00B86C3A"/>
    <w:rsid w:val="00B86F1D"/>
    <w:rsid w:val="00B87217"/>
    <w:rsid w:val="00B91368"/>
    <w:rsid w:val="00B91E5B"/>
    <w:rsid w:val="00B9249E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7DF"/>
    <w:rsid w:val="00BA1874"/>
    <w:rsid w:val="00BA1AEA"/>
    <w:rsid w:val="00BA230A"/>
    <w:rsid w:val="00BA2353"/>
    <w:rsid w:val="00BA289C"/>
    <w:rsid w:val="00BA2E13"/>
    <w:rsid w:val="00BA407B"/>
    <w:rsid w:val="00BA4149"/>
    <w:rsid w:val="00BA446C"/>
    <w:rsid w:val="00BA46FC"/>
    <w:rsid w:val="00BA568C"/>
    <w:rsid w:val="00BA56AA"/>
    <w:rsid w:val="00BA7C04"/>
    <w:rsid w:val="00BB0149"/>
    <w:rsid w:val="00BB0B5A"/>
    <w:rsid w:val="00BB26C1"/>
    <w:rsid w:val="00BB2AEE"/>
    <w:rsid w:val="00BB371B"/>
    <w:rsid w:val="00BB39AB"/>
    <w:rsid w:val="00BB3D59"/>
    <w:rsid w:val="00BB3EB7"/>
    <w:rsid w:val="00BB469A"/>
    <w:rsid w:val="00BB4754"/>
    <w:rsid w:val="00BB4D83"/>
    <w:rsid w:val="00BB5068"/>
    <w:rsid w:val="00BB519E"/>
    <w:rsid w:val="00BB5A54"/>
    <w:rsid w:val="00BB5A6E"/>
    <w:rsid w:val="00BB5C5F"/>
    <w:rsid w:val="00BB6027"/>
    <w:rsid w:val="00BB65BC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54C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0F39"/>
    <w:rsid w:val="00BD12F4"/>
    <w:rsid w:val="00BD1679"/>
    <w:rsid w:val="00BD18F5"/>
    <w:rsid w:val="00BD1963"/>
    <w:rsid w:val="00BD1B8B"/>
    <w:rsid w:val="00BD2E7B"/>
    <w:rsid w:val="00BD343A"/>
    <w:rsid w:val="00BD37E1"/>
    <w:rsid w:val="00BD3DD9"/>
    <w:rsid w:val="00BD5336"/>
    <w:rsid w:val="00BD539C"/>
    <w:rsid w:val="00BD61AD"/>
    <w:rsid w:val="00BD66DB"/>
    <w:rsid w:val="00BD6E99"/>
    <w:rsid w:val="00BD6F1D"/>
    <w:rsid w:val="00BD7EDC"/>
    <w:rsid w:val="00BE0393"/>
    <w:rsid w:val="00BE0EB6"/>
    <w:rsid w:val="00BE1C9E"/>
    <w:rsid w:val="00BE1DF6"/>
    <w:rsid w:val="00BE33B6"/>
    <w:rsid w:val="00BE4187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7E5"/>
    <w:rsid w:val="00C00E8E"/>
    <w:rsid w:val="00C00EEF"/>
    <w:rsid w:val="00C015B1"/>
    <w:rsid w:val="00C01619"/>
    <w:rsid w:val="00C0163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04B"/>
    <w:rsid w:val="00C10BE3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2DB"/>
    <w:rsid w:val="00C1479B"/>
    <w:rsid w:val="00C15111"/>
    <w:rsid w:val="00C15347"/>
    <w:rsid w:val="00C15A63"/>
    <w:rsid w:val="00C15C22"/>
    <w:rsid w:val="00C16145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06F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E69"/>
    <w:rsid w:val="00C4155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47D70"/>
    <w:rsid w:val="00C50A0A"/>
    <w:rsid w:val="00C5164B"/>
    <w:rsid w:val="00C520CA"/>
    <w:rsid w:val="00C52143"/>
    <w:rsid w:val="00C52A28"/>
    <w:rsid w:val="00C52F00"/>
    <w:rsid w:val="00C534EF"/>
    <w:rsid w:val="00C54A90"/>
    <w:rsid w:val="00C5524D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3D70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27"/>
    <w:rsid w:val="00C739BC"/>
    <w:rsid w:val="00C7413F"/>
    <w:rsid w:val="00C74930"/>
    <w:rsid w:val="00C75573"/>
    <w:rsid w:val="00C76A42"/>
    <w:rsid w:val="00C77ED1"/>
    <w:rsid w:val="00C80D2F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6C05"/>
    <w:rsid w:val="00C8767C"/>
    <w:rsid w:val="00C87946"/>
    <w:rsid w:val="00C87A9A"/>
    <w:rsid w:val="00C901FC"/>
    <w:rsid w:val="00C910CA"/>
    <w:rsid w:val="00C91709"/>
    <w:rsid w:val="00C91A38"/>
    <w:rsid w:val="00C91B8B"/>
    <w:rsid w:val="00C926E0"/>
    <w:rsid w:val="00C92AD2"/>
    <w:rsid w:val="00C93489"/>
    <w:rsid w:val="00C937BA"/>
    <w:rsid w:val="00C93BB0"/>
    <w:rsid w:val="00C93F0D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9E"/>
    <w:rsid w:val="00CA056B"/>
    <w:rsid w:val="00CA15DD"/>
    <w:rsid w:val="00CA1B19"/>
    <w:rsid w:val="00CA1C90"/>
    <w:rsid w:val="00CA2199"/>
    <w:rsid w:val="00CA3294"/>
    <w:rsid w:val="00CA399F"/>
    <w:rsid w:val="00CA4084"/>
    <w:rsid w:val="00CA413C"/>
    <w:rsid w:val="00CA4593"/>
    <w:rsid w:val="00CA47FA"/>
    <w:rsid w:val="00CA5A8E"/>
    <w:rsid w:val="00CA7DBF"/>
    <w:rsid w:val="00CB058A"/>
    <w:rsid w:val="00CB0B43"/>
    <w:rsid w:val="00CB0D93"/>
    <w:rsid w:val="00CB0D9E"/>
    <w:rsid w:val="00CB0FBC"/>
    <w:rsid w:val="00CB193D"/>
    <w:rsid w:val="00CB1B96"/>
    <w:rsid w:val="00CB1DFE"/>
    <w:rsid w:val="00CB2023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4089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48E3"/>
    <w:rsid w:val="00CD5136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49F"/>
    <w:rsid w:val="00CE7F21"/>
    <w:rsid w:val="00CF04B9"/>
    <w:rsid w:val="00CF061B"/>
    <w:rsid w:val="00CF0B36"/>
    <w:rsid w:val="00CF1FD9"/>
    <w:rsid w:val="00CF2896"/>
    <w:rsid w:val="00CF28BF"/>
    <w:rsid w:val="00CF2F3F"/>
    <w:rsid w:val="00CF31FB"/>
    <w:rsid w:val="00CF32AE"/>
    <w:rsid w:val="00CF3409"/>
    <w:rsid w:val="00CF3A43"/>
    <w:rsid w:val="00CF4022"/>
    <w:rsid w:val="00CF4528"/>
    <w:rsid w:val="00CF4DF3"/>
    <w:rsid w:val="00CF54CD"/>
    <w:rsid w:val="00CF5868"/>
    <w:rsid w:val="00CF598F"/>
    <w:rsid w:val="00CF5CB6"/>
    <w:rsid w:val="00CF5F8F"/>
    <w:rsid w:val="00CF65FC"/>
    <w:rsid w:val="00CF67FF"/>
    <w:rsid w:val="00CF7241"/>
    <w:rsid w:val="00CF735D"/>
    <w:rsid w:val="00CF7AA4"/>
    <w:rsid w:val="00D00421"/>
    <w:rsid w:val="00D0128B"/>
    <w:rsid w:val="00D01658"/>
    <w:rsid w:val="00D02101"/>
    <w:rsid w:val="00D0265F"/>
    <w:rsid w:val="00D02A7C"/>
    <w:rsid w:val="00D03399"/>
    <w:rsid w:val="00D03792"/>
    <w:rsid w:val="00D03A54"/>
    <w:rsid w:val="00D03AD6"/>
    <w:rsid w:val="00D03CB0"/>
    <w:rsid w:val="00D042D3"/>
    <w:rsid w:val="00D05202"/>
    <w:rsid w:val="00D06706"/>
    <w:rsid w:val="00D06FA6"/>
    <w:rsid w:val="00D0712D"/>
    <w:rsid w:val="00D07667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A16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495"/>
    <w:rsid w:val="00D238EB"/>
    <w:rsid w:val="00D23B8C"/>
    <w:rsid w:val="00D2422F"/>
    <w:rsid w:val="00D247A7"/>
    <w:rsid w:val="00D24D8A"/>
    <w:rsid w:val="00D2554D"/>
    <w:rsid w:val="00D25830"/>
    <w:rsid w:val="00D263AF"/>
    <w:rsid w:val="00D265DA"/>
    <w:rsid w:val="00D268E2"/>
    <w:rsid w:val="00D26A11"/>
    <w:rsid w:val="00D27C0A"/>
    <w:rsid w:val="00D27CE7"/>
    <w:rsid w:val="00D306D1"/>
    <w:rsid w:val="00D30AF2"/>
    <w:rsid w:val="00D31411"/>
    <w:rsid w:val="00D32A67"/>
    <w:rsid w:val="00D333B3"/>
    <w:rsid w:val="00D34C32"/>
    <w:rsid w:val="00D3667D"/>
    <w:rsid w:val="00D370E9"/>
    <w:rsid w:val="00D37EDF"/>
    <w:rsid w:val="00D4012C"/>
    <w:rsid w:val="00D40896"/>
    <w:rsid w:val="00D419BE"/>
    <w:rsid w:val="00D4240B"/>
    <w:rsid w:val="00D4281C"/>
    <w:rsid w:val="00D42A77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36CB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AF"/>
    <w:rsid w:val="00D71FD9"/>
    <w:rsid w:val="00D7253B"/>
    <w:rsid w:val="00D72565"/>
    <w:rsid w:val="00D73BB3"/>
    <w:rsid w:val="00D73D6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555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7"/>
    <w:rsid w:val="00DA07AA"/>
    <w:rsid w:val="00DA09BC"/>
    <w:rsid w:val="00DA0FF6"/>
    <w:rsid w:val="00DA1088"/>
    <w:rsid w:val="00DA15EA"/>
    <w:rsid w:val="00DA3639"/>
    <w:rsid w:val="00DA4005"/>
    <w:rsid w:val="00DA49F9"/>
    <w:rsid w:val="00DA5915"/>
    <w:rsid w:val="00DA5EA0"/>
    <w:rsid w:val="00DA63D6"/>
    <w:rsid w:val="00DA7E40"/>
    <w:rsid w:val="00DB0A50"/>
    <w:rsid w:val="00DB0B26"/>
    <w:rsid w:val="00DB0E8C"/>
    <w:rsid w:val="00DB21EF"/>
    <w:rsid w:val="00DB24B1"/>
    <w:rsid w:val="00DB3385"/>
    <w:rsid w:val="00DB35A5"/>
    <w:rsid w:val="00DB3655"/>
    <w:rsid w:val="00DB430F"/>
    <w:rsid w:val="00DB4F86"/>
    <w:rsid w:val="00DB54B9"/>
    <w:rsid w:val="00DB5DD1"/>
    <w:rsid w:val="00DB618B"/>
    <w:rsid w:val="00DB6658"/>
    <w:rsid w:val="00DB69FD"/>
    <w:rsid w:val="00DB6EC2"/>
    <w:rsid w:val="00DB75C6"/>
    <w:rsid w:val="00DB7DEB"/>
    <w:rsid w:val="00DC0E27"/>
    <w:rsid w:val="00DC21F1"/>
    <w:rsid w:val="00DC2269"/>
    <w:rsid w:val="00DC2632"/>
    <w:rsid w:val="00DC293F"/>
    <w:rsid w:val="00DC2BEC"/>
    <w:rsid w:val="00DC2C6B"/>
    <w:rsid w:val="00DC33D2"/>
    <w:rsid w:val="00DC4412"/>
    <w:rsid w:val="00DC5221"/>
    <w:rsid w:val="00DC6056"/>
    <w:rsid w:val="00DC6B1F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C29"/>
    <w:rsid w:val="00DD4D94"/>
    <w:rsid w:val="00DD4EBA"/>
    <w:rsid w:val="00DD4F9C"/>
    <w:rsid w:val="00DD53A1"/>
    <w:rsid w:val="00DD54F3"/>
    <w:rsid w:val="00DD585E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1853"/>
    <w:rsid w:val="00DE2333"/>
    <w:rsid w:val="00DE2354"/>
    <w:rsid w:val="00DE2950"/>
    <w:rsid w:val="00DE319C"/>
    <w:rsid w:val="00DE3D49"/>
    <w:rsid w:val="00DE5185"/>
    <w:rsid w:val="00DE5435"/>
    <w:rsid w:val="00DE5D58"/>
    <w:rsid w:val="00DE727E"/>
    <w:rsid w:val="00DE7AD0"/>
    <w:rsid w:val="00DE7D6D"/>
    <w:rsid w:val="00DF07C4"/>
    <w:rsid w:val="00DF10CC"/>
    <w:rsid w:val="00DF1129"/>
    <w:rsid w:val="00DF1A81"/>
    <w:rsid w:val="00DF1F76"/>
    <w:rsid w:val="00DF1FBB"/>
    <w:rsid w:val="00DF20AD"/>
    <w:rsid w:val="00DF2407"/>
    <w:rsid w:val="00DF348C"/>
    <w:rsid w:val="00DF446F"/>
    <w:rsid w:val="00DF4E48"/>
    <w:rsid w:val="00DF4ED9"/>
    <w:rsid w:val="00DF5733"/>
    <w:rsid w:val="00DF5CE9"/>
    <w:rsid w:val="00DF634C"/>
    <w:rsid w:val="00DF6363"/>
    <w:rsid w:val="00DF68A2"/>
    <w:rsid w:val="00DF7124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72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B3F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1FF2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7400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1324"/>
    <w:rsid w:val="00E415C5"/>
    <w:rsid w:val="00E43635"/>
    <w:rsid w:val="00E44076"/>
    <w:rsid w:val="00E44ADD"/>
    <w:rsid w:val="00E44C43"/>
    <w:rsid w:val="00E450EE"/>
    <w:rsid w:val="00E456CF"/>
    <w:rsid w:val="00E45D1D"/>
    <w:rsid w:val="00E461F4"/>
    <w:rsid w:val="00E47AFC"/>
    <w:rsid w:val="00E503ED"/>
    <w:rsid w:val="00E5048A"/>
    <w:rsid w:val="00E50BD2"/>
    <w:rsid w:val="00E50FDF"/>
    <w:rsid w:val="00E52180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C5"/>
    <w:rsid w:val="00E57C87"/>
    <w:rsid w:val="00E604B3"/>
    <w:rsid w:val="00E61E2D"/>
    <w:rsid w:val="00E6269D"/>
    <w:rsid w:val="00E6319B"/>
    <w:rsid w:val="00E63C6C"/>
    <w:rsid w:val="00E64863"/>
    <w:rsid w:val="00E6490E"/>
    <w:rsid w:val="00E64AB3"/>
    <w:rsid w:val="00E64BDF"/>
    <w:rsid w:val="00E65621"/>
    <w:rsid w:val="00E65D70"/>
    <w:rsid w:val="00E66AA5"/>
    <w:rsid w:val="00E66BAB"/>
    <w:rsid w:val="00E66D1E"/>
    <w:rsid w:val="00E67D94"/>
    <w:rsid w:val="00E67FF1"/>
    <w:rsid w:val="00E707E0"/>
    <w:rsid w:val="00E71B70"/>
    <w:rsid w:val="00E71D49"/>
    <w:rsid w:val="00E72886"/>
    <w:rsid w:val="00E73690"/>
    <w:rsid w:val="00E73B12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2C42"/>
    <w:rsid w:val="00E82F44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D91"/>
    <w:rsid w:val="00E92F77"/>
    <w:rsid w:val="00E93483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BBC"/>
    <w:rsid w:val="00EA6D7A"/>
    <w:rsid w:val="00EA6E50"/>
    <w:rsid w:val="00EA70E0"/>
    <w:rsid w:val="00EA7899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752"/>
    <w:rsid w:val="00EB68B9"/>
    <w:rsid w:val="00EB7B3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1EB"/>
    <w:rsid w:val="00EC78E2"/>
    <w:rsid w:val="00EC7BF8"/>
    <w:rsid w:val="00EC7C3D"/>
    <w:rsid w:val="00ED032B"/>
    <w:rsid w:val="00ED098C"/>
    <w:rsid w:val="00ED195B"/>
    <w:rsid w:val="00ED2024"/>
    <w:rsid w:val="00ED2038"/>
    <w:rsid w:val="00ED2869"/>
    <w:rsid w:val="00ED2A28"/>
    <w:rsid w:val="00ED31ED"/>
    <w:rsid w:val="00ED389D"/>
    <w:rsid w:val="00ED48A3"/>
    <w:rsid w:val="00ED5829"/>
    <w:rsid w:val="00ED7163"/>
    <w:rsid w:val="00ED72CE"/>
    <w:rsid w:val="00EE0461"/>
    <w:rsid w:val="00EE0D38"/>
    <w:rsid w:val="00EE13DF"/>
    <w:rsid w:val="00EE21F9"/>
    <w:rsid w:val="00EE2490"/>
    <w:rsid w:val="00EE2F3F"/>
    <w:rsid w:val="00EE3188"/>
    <w:rsid w:val="00EE46C0"/>
    <w:rsid w:val="00EE4720"/>
    <w:rsid w:val="00EE4A21"/>
    <w:rsid w:val="00EE5138"/>
    <w:rsid w:val="00EE6315"/>
    <w:rsid w:val="00EE6AD6"/>
    <w:rsid w:val="00EE6B66"/>
    <w:rsid w:val="00EE6E68"/>
    <w:rsid w:val="00EE714A"/>
    <w:rsid w:val="00EE78A6"/>
    <w:rsid w:val="00EE7B8D"/>
    <w:rsid w:val="00EE7F47"/>
    <w:rsid w:val="00EF010C"/>
    <w:rsid w:val="00EF01A1"/>
    <w:rsid w:val="00EF18D2"/>
    <w:rsid w:val="00EF1D00"/>
    <w:rsid w:val="00EF20C7"/>
    <w:rsid w:val="00EF28BE"/>
    <w:rsid w:val="00EF359C"/>
    <w:rsid w:val="00EF370F"/>
    <w:rsid w:val="00EF3C81"/>
    <w:rsid w:val="00EF42EF"/>
    <w:rsid w:val="00EF4B55"/>
    <w:rsid w:val="00EF4D75"/>
    <w:rsid w:val="00EF4E9A"/>
    <w:rsid w:val="00EF55DE"/>
    <w:rsid w:val="00EF594E"/>
    <w:rsid w:val="00EF61F9"/>
    <w:rsid w:val="00EF6746"/>
    <w:rsid w:val="00EF786C"/>
    <w:rsid w:val="00F00164"/>
    <w:rsid w:val="00F00420"/>
    <w:rsid w:val="00F00A51"/>
    <w:rsid w:val="00F01384"/>
    <w:rsid w:val="00F01768"/>
    <w:rsid w:val="00F01951"/>
    <w:rsid w:val="00F01A72"/>
    <w:rsid w:val="00F01B40"/>
    <w:rsid w:val="00F02534"/>
    <w:rsid w:val="00F0259A"/>
    <w:rsid w:val="00F03A40"/>
    <w:rsid w:val="00F03B6D"/>
    <w:rsid w:val="00F04608"/>
    <w:rsid w:val="00F0466D"/>
    <w:rsid w:val="00F048A9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07"/>
    <w:rsid w:val="00F07F85"/>
    <w:rsid w:val="00F103C4"/>
    <w:rsid w:val="00F1056A"/>
    <w:rsid w:val="00F10851"/>
    <w:rsid w:val="00F10971"/>
    <w:rsid w:val="00F109BD"/>
    <w:rsid w:val="00F10DDF"/>
    <w:rsid w:val="00F1112C"/>
    <w:rsid w:val="00F1152C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092"/>
    <w:rsid w:val="00F1512D"/>
    <w:rsid w:val="00F155F1"/>
    <w:rsid w:val="00F16002"/>
    <w:rsid w:val="00F169BE"/>
    <w:rsid w:val="00F17201"/>
    <w:rsid w:val="00F173A5"/>
    <w:rsid w:val="00F2036A"/>
    <w:rsid w:val="00F2147A"/>
    <w:rsid w:val="00F216DA"/>
    <w:rsid w:val="00F21706"/>
    <w:rsid w:val="00F21A78"/>
    <w:rsid w:val="00F21B6E"/>
    <w:rsid w:val="00F22465"/>
    <w:rsid w:val="00F22CB7"/>
    <w:rsid w:val="00F24690"/>
    <w:rsid w:val="00F24E48"/>
    <w:rsid w:val="00F2578E"/>
    <w:rsid w:val="00F2598F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4A79"/>
    <w:rsid w:val="00F351DF"/>
    <w:rsid w:val="00F360B4"/>
    <w:rsid w:val="00F3755E"/>
    <w:rsid w:val="00F37ECE"/>
    <w:rsid w:val="00F413D9"/>
    <w:rsid w:val="00F419F9"/>
    <w:rsid w:val="00F41BD7"/>
    <w:rsid w:val="00F41CF0"/>
    <w:rsid w:val="00F41F4C"/>
    <w:rsid w:val="00F42314"/>
    <w:rsid w:val="00F42B33"/>
    <w:rsid w:val="00F4304B"/>
    <w:rsid w:val="00F43356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533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200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6C2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41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20A"/>
    <w:rsid w:val="00F763CB"/>
    <w:rsid w:val="00F769C8"/>
    <w:rsid w:val="00F76E15"/>
    <w:rsid w:val="00F77796"/>
    <w:rsid w:val="00F77889"/>
    <w:rsid w:val="00F80628"/>
    <w:rsid w:val="00F80E0C"/>
    <w:rsid w:val="00F8110A"/>
    <w:rsid w:val="00F81209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264"/>
    <w:rsid w:val="00F90B2C"/>
    <w:rsid w:val="00F90D29"/>
    <w:rsid w:val="00F9149D"/>
    <w:rsid w:val="00F915A3"/>
    <w:rsid w:val="00F91DE3"/>
    <w:rsid w:val="00F92753"/>
    <w:rsid w:val="00F9298A"/>
    <w:rsid w:val="00F92B2B"/>
    <w:rsid w:val="00F9314F"/>
    <w:rsid w:val="00F93490"/>
    <w:rsid w:val="00F93D97"/>
    <w:rsid w:val="00F94969"/>
    <w:rsid w:val="00F94B2D"/>
    <w:rsid w:val="00F94DF5"/>
    <w:rsid w:val="00F95EF7"/>
    <w:rsid w:val="00F9668F"/>
    <w:rsid w:val="00F96735"/>
    <w:rsid w:val="00F97A56"/>
    <w:rsid w:val="00FA07E0"/>
    <w:rsid w:val="00FA147E"/>
    <w:rsid w:val="00FA1AAA"/>
    <w:rsid w:val="00FA23CD"/>
    <w:rsid w:val="00FA2439"/>
    <w:rsid w:val="00FA2B5F"/>
    <w:rsid w:val="00FA3752"/>
    <w:rsid w:val="00FA3D8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03A4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315"/>
    <w:rsid w:val="00FC285C"/>
    <w:rsid w:val="00FC2B4F"/>
    <w:rsid w:val="00FC30F4"/>
    <w:rsid w:val="00FC41AA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2FB"/>
    <w:rsid w:val="00FD13B4"/>
    <w:rsid w:val="00FD15F5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245"/>
    <w:rsid w:val="00FE081A"/>
    <w:rsid w:val="00FE0D1D"/>
    <w:rsid w:val="00FE12A5"/>
    <w:rsid w:val="00FE18F2"/>
    <w:rsid w:val="00FE218E"/>
    <w:rsid w:val="00FE24A1"/>
    <w:rsid w:val="00FE3224"/>
    <w:rsid w:val="00FE3531"/>
    <w:rsid w:val="00FE44BB"/>
    <w:rsid w:val="00FE4D1D"/>
    <w:rsid w:val="00FE51D2"/>
    <w:rsid w:val="00FE529B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859"/>
    <w:rsid w:val="00FF4D3B"/>
    <w:rsid w:val="00FF4E79"/>
    <w:rsid w:val="00FF4F98"/>
    <w:rsid w:val="00FF5240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목록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49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9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6900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8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7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42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38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69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8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12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5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1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811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106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28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908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56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93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7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324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9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53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4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3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952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80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00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0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657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27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40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0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1046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Han</cp:lastModifiedBy>
  <cp:revision>131</cp:revision>
  <cp:lastPrinted>2009-01-30T04:53:00Z</cp:lastPrinted>
  <dcterms:created xsi:type="dcterms:W3CDTF">2024-11-08T14:43:00Z</dcterms:created>
  <dcterms:modified xsi:type="dcterms:W3CDTF">2025-03-28T07:49:00Z</dcterms:modified>
</cp:coreProperties>
</file>